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8B1A2B"/>
        </w:pBdr>
        <w:spacing w:after="40"/>
      </w:pPr>
      <w:r>
        <w:rPr>
          <w:sz w:val="26"/>
        </w:rPr>
        <w:t>sua</w:t>
      </w:r>
      <w:r>
        <w:rPr>
          <w:b/>
          <w:color w:val="8B1A2B"/>
          <w:sz w:val="26"/>
        </w:rPr>
        <w:t>tese</w:t>
      </w:r>
      <w:r>
        <w:rPr>
          <w:color w:val="6A6A6A"/>
          <w:sz w:val="26"/>
        </w:rPr>
        <w:t>.ai</w:t>
      </w:r>
      <w:r>
        <w:rPr>
          <w:smallCaps/>
          <w:color w:val="6A6A6A"/>
          <w:sz w:val="20"/>
        </w:rPr>
        <w:t xml:space="preserve">      Pesquisa jurisprudencial — Pesquisa Profunda</w:t>
      </w:r>
    </w:p>
    <w:p>
      <w:pPr>
        <w:spacing w:before="280" w:after="40"/>
      </w:pPr>
      <w:r>
        <w:rPr>
          <w:smallCaps/>
          <w:color w:val="8B1A2B"/>
          <w:sz w:val="18"/>
        </w:rPr>
        <w:t>Tese submetida</w:t>
      </w:r>
    </w:p>
    <w:p>
      <w:pPr>
        <w:spacing w:after="200"/>
        <w:jc w:val="both"/>
      </w:pPr>
      <w:r>
        <w:rPr>
          <w:i/>
          <w:sz w:val="24"/>
        </w:rPr>
        <w:t>O atraso na entrega de imóvel adquirido na planta autoriza a rescisão contratual com devolução integral dos valores pagos, além de lucros cessantes pelo período de atraso.</w:t>
      </w:r>
    </w:p>
    <w:p>
      <w:pPr>
        <w:pBdr>
          <w:bottom w:val="single" w:sz="4" w:space="4" w:color="D9CFC9"/>
        </w:pBdr>
        <w:spacing w:after="80"/>
      </w:pPr>
      <w:r>
        <w:rPr>
          <w:color w:val="6A6A6A"/>
          <w:sz w:val="18"/>
        </w:rPr>
        <w:t>Direito Imobiliário / Incorporação Imobiliária   ·   Perspectiva: sustentar a tese   ·   55 acórdãos pertinentes   ·   26 tribunais com resultado   ·   Emitido em 30/09/2026</w:t>
      </w:r>
    </w:p>
    <w:p>
      <w:pPr>
        <w:keepNext/>
        <w:pBdr>
          <w:bottom w:val="single" w:sz="4" w:space="4" w:color="D9CFC9"/>
        </w:pBdr>
        <w:spacing w:before="360" w:after="120"/>
      </w:pPr>
      <w:r>
        <w:rPr>
          <w:b/>
          <w:color w:val="8B1A2B"/>
          <w:sz w:val="24"/>
        </w:rPr>
        <w:t xml:space="preserve">I. </w:t>
      </w:r>
      <w:r>
        <w:rPr>
          <w:b/>
          <w:smallCaps/>
          <w:sz w:val="24"/>
        </w:rPr>
        <w:t>Síntese da tese</w:t>
      </w:r>
    </w:p>
    <w:p>
      <w:pPr>
        <w:jc w:val="both"/>
      </w:pPr>
      <w:r>
        <w:rPr>
          <w:b w:val="0"/>
          <w:i w:val="0"/>
        </w:rPr>
        <w:t xml:space="preserve">Sustenta o consulente que o atraso na entrega de imóvel adquirido na planta, quando imputável à incorporadora, configura inadimplemento contratual apto a autorizar a resolução do contrato, com </w:t>
      </w:r>
      <w:r>
        <w:rPr>
          <w:b/>
          <w:i w:val="0"/>
        </w:rPr>
        <w:t>restituição integral dos valores pagos</w:t>
      </w:r>
      <w:r>
        <w:rPr>
          <w:b w:val="0"/>
          <w:i w:val="0"/>
        </w:rPr>
        <w:t xml:space="preserve"> pelo adquirente, afastando-se cláusulas de retenção. Acresce-se ao pleito a condenação em </w:t>
      </w:r>
      <w:r>
        <w:rPr>
          <w:b/>
          <w:i w:val="0"/>
        </w:rPr>
        <w:t>lucros cessantes</w:t>
      </w:r>
      <w:r>
        <w:rPr>
          <w:b w:val="0"/>
          <w:i w:val="0"/>
        </w:rPr>
        <w:t xml:space="preserve"> pelo período de mora, presumindo-se o dano na modalidade equivalente ao valor locatício do imóvel prometido durante o intervalo de atraso.</w:t>
      </w:r>
    </w:p>
    <w:p>
      <w:pPr>
        <w:jc w:val="both"/>
      </w:pPr>
      <w:r>
        <w:rPr>
          <w:b w:val="0"/>
          <w:i w:val="0"/>
        </w:rPr>
        <w:t>A tese comporta, na verdade, dois núcleos que merecem tratamento distinto: (i) a resolução com devolução integral por culpa exclusiva da vendedora — matéria consolidada na jurisprudência; e (ii) a cumulação dessa resolução com lucros cessantes presumidos — ponto que, como se verá, sofre importante restrição no STJ quando o adquirente opta pela via resolutória.</w:t>
      </w:r>
    </w:p>
    <w:p>
      <w:pPr>
        <w:keepNext/>
        <w:pBdr>
          <w:bottom w:val="single" w:sz="4" w:space="4" w:color="D9CFC9"/>
        </w:pBdr>
        <w:spacing w:before="360" w:after="120"/>
      </w:pPr>
      <w:r>
        <w:rPr>
          <w:b/>
          <w:color w:val="8B1A2B"/>
          <w:sz w:val="24"/>
        </w:rPr>
        <w:t xml:space="preserve">II. </w:t>
      </w:r>
      <w:r>
        <w:rPr>
          <w:b/>
          <w:smallCaps/>
          <w:sz w:val="24"/>
        </w:rPr>
        <w:t>Posição majoritária</w:t>
      </w:r>
    </w:p>
    <w:p>
      <w:pPr>
        <w:jc w:val="both"/>
      </w:pPr>
      <w:r>
        <w:rPr>
          <w:b w:val="0"/>
          <w:i w:val="0"/>
        </w:rPr>
        <w:t xml:space="preserve">O primeiro núcleo da tese — </w:t>
      </w:r>
      <w:r>
        <w:rPr>
          <w:b/>
          <w:i w:val="0"/>
        </w:rPr>
        <w:t>rescisão por culpa da incorporadora com restituição integral</w:t>
      </w:r>
      <w:r>
        <w:rPr>
          <w:b w:val="0"/>
          <w:i w:val="0"/>
        </w:rPr>
        <w:t xml:space="preserve"> — encontra amplo e sólido respaldo jurisprudencial, ancorado na orientação sumular do STJ (Súmula 543/STJ), segundo a qual, na resolução de promessa de compra e venda submetida ao CDC, há restituição integral das parcelas quando a culpa é exclusiva do vendedor/construtor.</w:t>
      </w:r>
    </w:p>
    <w:p>
      <w:pPr>
        <w:jc w:val="both"/>
      </w:pPr>
      <w:r>
        <w:rPr>
          <w:b w:val="0"/>
          <w:i w:val="0"/>
        </w:rPr>
        <w:t>Nessa linha, dispõem de forma expressa e favorável, entre outros: TJRJ, 0007881-96.2020.8.19.0042 e 0319601-76.2021.8.19.0001; TJDFT, 0765458-74.2025.8.07.0001, 0716611-69.2024.8.07.0003 e 0704196-20.2025.8.07.0003; TJMG, 0038266-70.2017.8.13.0148; TJMT, 1024887-85.2024.8.11.0041, 1010240-51.2025.8.11.0041 e 1075196-13.2024.8.11.0041; TJPA, 0841893-14.2018.8.14.0301, 0019877-07.2015.8.14.0301 e 0825248-11.2018.8.14.0301; TJCE, 0189514-63.2019.8.06.0001 e 0139060-50.2017.8.06.0001; TJSP, 1015894-18.2025.8.26.0068, 1047532-62.2024.8.26.0114 e 1023679-24.2024.8.26.0405; TJES, 0010851-72.2015.8.08.0035 e 0010992-02.2016.8.08.0021; TJAM, 0646031-14.2018.8.04.0001; e o próprio STJ, no AREsp 2991009 e no AgInt 202500079808 (Súmula 543/STJ).</w:t>
      </w:r>
    </w:p>
    <w:p>
      <w:pPr>
        <w:jc w:val="both"/>
      </w:pPr>
      <w:r>
        <w:rPr>
          <w:b w:val="0"/>
          <w:i w:val="0"/>
        </w:rPr>
        <w:t xml:space="preserve">Quanto aos </w:t>
      </w:r>
      <w:r>
        <w:rPr>
          <w:b/>
          <w:i w:val="0"/>
        </w:rPr>
        <w:t>lucros cessantes</w:t>
      </w:r>
      <w:r>
        <w:rPr>
          <w:b w:val="0"/>
          <w:i w:val="0"/>
        </w:rPr>
        <w:t xml:space="preserve">, a orientação predominante — inclusive vinculante — é a de que, no caso de simples atraso (permanecendo o contrato ou tratando-se de indenização pela mora), o prejuízo do adquirente é </w:t>
      </w:r>
      <w:r>
        <w:rPr>
          <w:b/>
          <w:i w:val="0"/>
        </w:rPr>
        <w:t>presumido</w:t>
      </w:r>
      <w:r>
        <w:rPr>
          <w:b w:val="0"/>
          <w:i w:val="0"/>
        </w:rPr>
        <w:t>, cabendo indenização em valor equivalente ao aluguel de imóvel similar, na ordem de 0,5% ao mês sobre o valor atualizado do bem (Tema 996/STJ, aplicado em TRF3, 5002062-29.2025.4.03.0000; TJMT, 1010240-51.2025.8.11.0041 e 1075196-13.2024.8.11.0041; TJMS, 0811855-71.2016.8.12.0001 e 0842100-55.2022.8.12.0001; TJAM, 0646031-14.2018.8.04.0001; TJRO, 70018358720158220001 e 00082634420148220001; TJPI, 2018.0001.003037-9 e 2016.0001.000312-4).</w:t>
      </w:r>
    </w:p>
    <w:p>
      <w:pPr>
        <w:keepNext/>
        <w:pBdr>
          <w:bottom w:val="single" w:sz="4" w:space="4" w:color="D9CFC9"/>
        </w:pBdr>
        <w:spacing w:before="360" w:after="120"/>
      </w:pPr>
      <w:r>
        <w:rPr>
          <w:b/>
          <w:color w:val="8B1A2B"/>
          <w:sz w:val="24"/>
        </w:rPr>
        <w:t xml:space="preserve">III. </w:t>
      </w:r>
      <w:r>
        <w:rPr>
          <w:b/>
          <w:smallCaps/>
          <w:sz w:val="24"/>
        </w:rPr>
        <w:t>Dissenso e posições minoritárias</w:t>
      </w:r>
    </w:p>
    <w:p>
      <w:pPr>
        <w:jc w:val="both"/>
      </w:pPr>
      <w:r>
        <w:rPr>
          <w:b w:val="0"/>
          <w:i w:val="0"/>
        </w:rPr>
        <w:t xml:space="preserve">O dissenso mais relevante — e que ataca diretamente a </w:t>
      </w:r>
      <w:r>
        <w:rPr>
          <w:b/>
          <w:i w:val="0"/>
        </w:rPr>
        <w:t>cumulação</w:t>
      </w:r>
      <w:r>
        <w:rPr>
          <w:b w:val="0"/>
          <w:i w:val="0"/>
        </w:rPr>
        <w:t xml:space="preserve"> postulada — está no STJ, QUARTA TURMA, AgInt 202500079808 (Rel. Min. Maria Isabel Gallotti). Ali se distinguiu o interesse contratual </w:t>
      </w:r>
      <w:r>
        <w:rPr>
          <w:b/>
          <w:i w:val="0"/>
        </w:rPr>
        <w:t>positivo</w:t>
      </w:r>
      <w:r>
        <w:rPr>
          <w:b w:val="0"/>
          <w:i w:val="0"/>
        </w:rPr>
        <w:t xml:space="preserve"> (manutenção do contrato) do </w:t>
      </w:r>
      <w:r>
        <w:rPr>
          <w:b/>
          <w:i w:val="0"/>
        </w:rPr>
        <w:t>negativo</w:t>
      </w:r>
      <w:r>
        <w:rPr>
          <w:b w:val="0"/>
          <w:i w:val="0"/>
        </w:rPr>
        <w:t xml:space="preserve"> (resolução): quando o adquirente </w:t>
      </w:r>
      <w:r>
        <w:rPr>
          <w:b/>
          <w:i w:val="0"/>
        </w:rPr>
        <w:t>opta pela rescisão</w:t>
      </w:r>
      <w:r>
        <w:rPr>
          <w:b w:val="0"/>
          <w:i w:val="0"/>
        </w:rPr>
        <w:t xml:space="preserve">, jamais terá o bem em seu patrimônio, sendo sua pretensão resolutória incompatível com o ganho locatício presumido; logo, nesse cenário, </w:t>
      </w:r>
      <w:r>
        <w:rPr>
          <w:b/>
          <w:i w:val="0"/>
        </w:rPr>
        <w:t>os lucros cessantes não são presumidos, devendo ser cabalmente alegados e demonstrados</w:t>
      </w:r>
      <w:r>
        <w:rPr>
          <w:b w:val="0"/>
          <w:i w:val="0"/>
        </w:rPr>
        <w:t>. Trata-se de precedente central para a exata delimitação da tese.</w:t>
      </w:r>
    </w:p>
    <w:p>
      <w:pPr>
        <w:jc w:val="both"/>
      </w:pPr>
      <w:r>
        <w:rPr>
          <w:b w:val="0"/>
          <w:i w:val="0"/>
        </w:rPr>
        <w:t xml:space="preserve">Há ainda divergência sobre a </w:t>
      </w:r>
      <w:r>
        <w:rPr>
          <w:b/>
          <w:i w:val="0"/>
        </w:rPr>
        <w:t>cumulação de lucros cessantes com cláusula penal</w:t>
      </w:r>
      <w:r>
        <w:rPr>
          <w:b w:val="0"/>
          <w:i w:val="0"/>
        </w:rPr>
        <w:t>: enquanto o STJ, no REsp 202402959251 (Terceira Turma), admite a cumulação quando a multa não equivale ao locativo (Tema 970/STJ), o TJSC (0301412-85.2019.8.24.0064) trata a cumulação como excepcional e o TJCE (0139060-50.2017.8.06.0001) declara a inacumulatividade, tendo o TJES (0010851-72.2015.8.08.0035) reputado indevida a cumulação naquele caso concreto.</w:t>
      </w:r>
    </w:p>
    <w:p>
      <w:pPr>
        <w:jc w:val="both"/>
      </w:pPr>
      <w:r>
        <w:rPr>
          <w:b w:val="0"/>
          <w:i w:val="0"/>
        </w:rPr>
        <w:t xml:space="preserve">Quanto aos danos morais, subsiste divergência (não integrante do núcleo da tese, mas relevante ao pleito): parte dos tribunais reconhece o dano in re ipsa (TJMT, TJRJ, TJPA), enquanto outra corrente exige prova de lesão anormal, entendendo que o mero atraso não gera dano moral (TJAM, 0633336-33.2015.8.04.0001; TJPI, 2016.0001.000312-4; TJSC, 0302497-21.2018.8.24.0039). Há, ainda, casos em que a rescisão foi imputada ao </w:t>
      </w:r>
      <w:r>
        <w:rPr>
          <w:b/>
          <w:i w:val="0"/>
        </w:rPr>
        <w:t>comprador inadimplente</w:t>
      </w:r>
      <w:r>
        <w:rPr>
          <w:b w:val="0"/>
          <w:i w:val="0"/>
        </w:rPr>
        <w:t>, com retenção parcial (TJRJ, 0089827-24.2017.8.19.0001), o que reforça que a devolução integral depende da comprovação de culpa exclusiva da vendedora.</w:t>
      </w:r>
    </w:p>
    <w:p>
      <w:pPr>
        <w:keepNext/>
        <w:pBdr>
          <w:bottom w:val="single" w:sz="4" w:space="4" w:color="D9CFC9"/>
        </w:pBdr>
        <w:spacing w:before="360" w:after="120"/>
      </w:pPr>
      <w:r>
        <w:rPr>
          <w:b/>
          <w:color w:val="8B1A2B"/>
          <w:sz w:val="24"/>
        </w:rPr>
        <w:t xml:space="preserve">IV. </w:t>
      </w:r>
      <w:r>
        <w:rPr>
          <w:b/>
          <w:smallCaps/>
          <w:sz w:val="24"/>
        </w:rPr>
        <w:t>Viabilidade da tese</w:t>
      </w:r>
    </w:p>
    <w:p>
      <w:pPr>
        <w:spacing w:after="80"/>
      </w:pPr>
      <w:r>
        <w:rPr>
          <w:b/>
          <w:color w:val="8B1A2B"/>
          <w:sz w:val="22"/>
        </w:rPr>
        <w:t>Viabilidade neutra</w:t>
      </w:r>
    </w:p>
    <w:p>
      <w:pPr>
        <w:spacing w:after="120"/>
      </w:pPr>
      <w:r>
        <w:rPr>
          <w:color w:val="6A6A6A"/>
          <w:sz w:val="17"/>
        </w:rPr>
        <w:t>Pesquisa anterior à escala de viabilidade: a avaliação original foi "risco médio" na perspectiva de sustentar a tese. A viabilidade acima é essa mesma conclusão lida sobre a tese como enunciada; o texto original segue abaixo, sem alteração.</w:t>
      </w:r>
    </w:p>
    <w:p>
      <w:pPr>
        <w:jc w:val="both"/>
      </w:pPr>
      <w:r>
        <w:rPr>
          <w:b/>
          <w:i w:val="0"/>
        </w:rPr>
        <w:t>Risco da tese: MÉDIO.</w:t>
      </w:r>
    </w:p>
    <w:p>
      <w:pPr>
        <w:jc w:val="both"/>
      </w:pPr>
      <w:r>
        <w:rPr>
          <w:b w:val="0"/>
          <w:i w:val="0"/>
        </w:rPr>
        <w:t xml:space="preserve">O núcleo relativo à </w:t>
      </w:r>
      <w:r>
        <w:rPr>
          <w:b/>
          <w:i w:val="0"/>
        </w:rPr>
        <w:t>rescisão com devolução integral por culpa da incorporadora</w:t>
      </w:r>
      <w:r>
        <w:rPr>
          <w:b w:val="0"/>
          <w:i w:val="0"/>
        </w:rPr>
        <w:t xml:space="preserve"> apresenta risco BAIXO: é matéria pacificada pela Súmula 543/STJ e reproduzida de modo uniforme por praticamente todos os tribunais estaduais analisados. Nesse ponto, a tese é sólida e defensável como pleito principal.</w:t>
      </w:r>
    </w:p>
    <w:p>
      <w:pPr>
        <w:jc w:val="both"/>
      </w:pPr>
      <w:r>
        <w:rPr>
          <w:b w:val="0"/>
          <w:i w:val="0"/>
        </w:rPr>
        <w:t xml:space="preserve">O risco eleva-se a MÉDIO/ALTO precisamente no ponto da </w:t>
      </w:r>
      <w:r>
        <w:rPr>
          <w:b/>
          <w:i w:val="0"/>
        </w:rPr>
        <w:t>cumulação da rescisão com lucros cessantes presumidos</w:t>
      </w:r>
      <w:r>
        <w:rPr>
          <w:b w:val="0"/>
          <w:i w:val="0"/>
        </w:rPr>
        <w:t xml:space="preserve">. O precedente da Quarta Turma do STJ (AgInt 202500079808) fragiliza frontalmente a presunção de lucros cessantes quando o adquirente escolhe a via resolutória, exigindo prova efetiva do prejuízo — pois quem rescinde não pretendia fruir/rentabilizar o bem, mas sim reaver o que pagou (interesse contratual negativo). Fortalece a tese, de outro lado, a robusta jurisprudência que presume o dano na hipótese de atraso (Tema 996/STJ e os inúmeros acórdãos estaduais citados); porém tais precedentes majoritariamente tratam de indenização pela </w:t>
      </w:r>
      <w:r>
        <w:rPr>
          <w:b/>
          <w:i w:val="0"/>
        </w:rPr>
        <w:t>mora</w:t>
      </w:r>
      <w:r>
        <w:rPr>
          <w:b w:val="0"/>
          <w:i w:val="0"/>
        </w:rPr>
        <w:t xml:space="preserve"> (com manutenção do contrato ou entrega tardia), não da </w:t>
      </w:r>
      <w:r>
        <w:rPr>
          <w:b/>
          <w:i w:val="0"/>
        </w:rPr>
        <w:t>resolução pura</w:t>
      </w:r>
      <w:r>
        <w:rPr>
          <w:b w:val="0"/>
          <w:i w:val="0"/>
        </w:rPr>
        <w:t>. Essa distinção é o principal risco a ser gerenciado.</w:t>
      </w:r>
    </w:p>
    <w:p>
      <w:pPr>
        <w:keepNext/>
        <w:pBdr>
          <w:bottom w:val="single" w:sz="4" w:space="4" w:color="D9CFC9"/>
        </w:pBdr>
        <w:spacing w:before="360" w:after="120"/>
      </w:pPr>
      <w:r>
        <w:rPr>
          <w:b/>
          <w:color w:val="8B1A2B"/>
          <w:sz w:val="24"/>
        </w:rPr>
        <w:t xml:space="preserve">V. </w:t>
      </w:r>
      <w:r>
        <w:rPr>
          <w:b/>
          <w:smallCaps/>
          <w:sz w:val="24"/>
        </w:rPr>
        <w:t>Acórdãos-chave</w:t>
      </w:r>
    </w:p>
    <w:tbl>
      <w:tblPr>
        <w:tblW w:type="auto" w:w="0"/>
        <w:tblLayout w:type="autofit"/>
        <w:tblLook w:firstColumn="1" w:firstRow="1" w:lastColumn="0" w:lastRow="0" w:noHBand="0" w:noVBand="1" w:val="04A0"/>
      </w:tblPr>
      <w:tblGrid>
        <w:gridCol w:w="9122"/>
      </w:tblGrid>
      <w:tr>
        <w:tc>
          <w:tcPr>
            <w:tcW w:type="dxa" w:w="9122"/>
            <w:tcBorders>
              <w:left w:val="single" w:sz="24" w:color="8B1A2B"/>
              <w:top w:val="single" w:sz="4" w:color="E3DCD8"/>
              <w:bottom w:val="single" w:sz="4" w:color="E3DCD8"/>
              <w:right w:val="single" w:sz="4" w:color="E3DCD8"/>
            </w:tcBorders>
            <w:shd w:val="clear" w:fill="F7F4F2"/>
          </w:tcPr>
          <w:p>
            <w:pPr>
              <w:spacing w:after="40"/>
            </w:pPr>
            <w:r>
              <w:rPr>
                <w:b/>
                <w:color w:val="8B1A2B"/>
                <w:sz w:val="21"/>
              </w:rPr>
              <w:t>STJ</w:t>
            </w:r>
            <w:r>
              <w:rPr>
                <w:b/>
                <w:sz w:val="21"/>
              </w:rPr>
              <w:t xml:space="preserve">  ·  202500079808</w:t>
            </w:r>
          </w:p>
          <w:p>
            <w:pPr>
              <w:spacing w:after="80"/>
            </w:pPr>
            <w:r>
              <w:rPr>
                <w:color w:val="6A6A6A"/>
                <w:sz w:val="18"/>
              </w:rPr>
              <w:t>MARIA ISABEL GALLOTTI   ·   QUARTA TURMA   ·   Julgamento: 01/12/2025</w:t>
            </w:r>
          </w:p>
          <w:p>
            <w:pPr>
              <w:spacing w:after="80"/>
              <w:jc w:val="both"/>
            </w:pPr>
            <w:r>
              <w:rPr>
                <w:b w:val="0"/>
                <w:i w:val="0"/>
                <w:sz w:val="20"/>
              </w:rPr>
              <w:t>Precedente crítico: afasta a presunção de lucros cessantes quando o adquirente opta pela resolução (interesse contratual negativo), exigindo prova do prejuízo. Delimita o principal risco da tese.</w:t>
            </w:r>
          </w:p>
          <w:p>
            <w:pPr>
              <w:spacing w:after="40"/>
              <w:jc w:val="both"/>
            </w:pPr>
            <w:r>
              <w:rPr>
                <w:i/>
                <w:color w:val="1F1F1F"/>
                <w:sz w:val="18"/>
              </w:rPr>
              <w:t>AGRAVO INTERNO. EMBARGOS DE DECLARAÇÃO NO AGRAVO EM RECURSO</w:t>
              <w:br/>
              <w:t>ESPECIAL. PROMESSA DE COMPRA E VENDA. RESCISÃO DO CONTRATO. ATRASO</w:t>
              <w:br/>
              <w:t>NA ENTREGA DO IMÓVEL. IMÓVEL NA PLANTA. DEVOLUÇÃO INTEGRAL DA</w:t>
              <w:br/>
              <w:t>QUANTIA PAGA PELO CONTRATANTE. SÚMULA 543/STJ. INTERESSE CONTRATUAL</w:t>
              <w:br/>
              <w:t>POSITIVO E NEGATIVO DO CONTRATO. DIFERENÇAS. EFEITO RESOLUTÓRIO</w:t>
              <w:br/>
              <w:t>ABARCA O INTERESSE CONTRATUAL NEGATIVO. LUCROS CESSANTES NÃO</w:t>
              <w:br/>
              <w:t>PRESUMIDOS.</w:t>
              <w:br/>
              <w:t>1. Agravo interno contra d…</w:t>
            </w:r>
          </w:p>
          <w:p>
            <w:pPr>
              <w:spacing w:after="0"/>
            </w:pPr>
            <w:hyperlink r:id="rId9">
              <w:r>
                <w:rPr>
                  <w:color w:val="8B1A2B"/>
                  <w:sz w:val="18"/>
                  <w:u w:val="single"/>
                </w:rPr>
                <w:t>Abrir no tribunal</w:t>
              </w:r>
            </w:hyperlink>
          </w:p>
        </w:tc>
      </w:tr>
    </w:tbl>
    <w:p>
      <w:pPr>
        <w:spacing w:after="120"/>
      </w:pPr>
    </w:p>
    <w:tbl>
      <w:tblPr>
        <w:tblW w:type="auto" w:w="0"/>
        <w:tblLayout w:type="autofit"/>
        <w:tblLook w:firstColumn="1" w:firstRow="1" w:lastColumn="0" w:lastRow="0" w:noHBand="0" w:noVBand="1" w:val="04A0"/>
      </w:tblPr>
      <w:tblGrid>
        <w:gridCol w:w="9122"/>
      </w:tblGrid>
      <w:tr>
        <w:tc>
          <w:tcPr>
            <w:tcW w:type="dxa" w:w="9122"/>
            <w:tcBorders>
              <w:left w:val="single" w:sz="24" w:color="8B1A2B"/>
              <w:top w:val="single" w:sz="4" w:color="E3DCD8"/>
              <w:bottom w:val="single" w:sz="4" w:color="E3DCD8"/>
              <w:right w:val="single" w:sz="4" w:color="E3DCD8"/>
            </w:tcBorders>
            <w:shd w:val="clear" w:fill="F7F4F2"/>
          </w:tcPr>
          <w:p>
            <w:pPr>
              <w:spacing w:after="40"/>
            </w:pPr>
            <w:r>
              <w:rPr>
                <w:b/>
                <w:color w:val="8B1A2B"/>
                <w:sz w:val="21"/>
              </w:rPr>
              <w:t>STJ</w:t>
            </w:r>
            <w:r>
              <w:rPr>
                <w:b/>
                <w:sz w:val="21"/>
              </w:rPr>
              <w:t xml:space="preserve">  ·  202402959251</w:t>
            </w:r>
          </w:p>
          <w:p>
            <w:pPr>
              <w:spacing w:after="80"/>
            </w:pPr>
            <w:r>
              <w:rPr>
                <w:color w:val="6A6A6A"/>
                <w:sz w:val="18"/>
              </w:rPr>
              <w:t>MOURA RIBEIRO   ·   TERCEIRA TURMA   ·   Julgamento: 09/12/2025</w:t>
            </w:r>
          </w:p>
          <w:p>
            <w:pPr>
              <w:spacing w:after="80"/>
              <w:jc w:val="both"/>
            </w:pPr>
            <w:r>
              <w:rPr>
                <w:b w:val="0"/>
                <w:i w:val="0"/>
                <w:sz w:val="20"/>
              </w:rPr>
              <w:t>Acórdão mais favorável ao pilar indenizatório: lucros cessantes presumidos de 0,5% ao mês, cumulação com cláusula penal (Tema 970) e inversão da cláusula penal (Tema 971).</w:t>
            </w:r>
          </w:p>
          <w:p>
            <w:pPr>
              <w:spacing w:after="40"/>
              <w:jc w:val="both"/>
            </w:pPr>
            <w:r>
              <w:rPr>
                <w:i/>
                <w:color w:val="1F1F1F"/>
                <w:sz w:val="18"/>
              </w:rPr>
              <w:t>PROCESSUAL CIVIL E CIVIL. RECURSO ESPECIAL. COMPROMISSO DE COMPRA E</w:t>
              <w:br/>
              <w:t>VENDA DE IMÓVEL NA PLANTA. ATRASO NA ENTREGA. LUCROS CESSANTES</w:t>
              <w:br/>
              <w:t>PRESUMIDOS. INVERSÃO DA CLÁUSULA PENAL MORATÓRIA (TEMA 971/STJ).</w:t>
              <w:br/>
              <w:t>CUMULAÇÃO DE CLÁUSULA PENAL COM LUCROS CESSANTES NA HIPÓTESE DE</w:t>
              <w:br/>
              <w:t>MULTA NÃO EQUIVALENTE AO LOCATIVO (TEMA 970/STJ). DANO MORAL IN RE</w:t>
              <w:br/>
              <w:t>IPSA. JUROS DE MORA DESDE A CITAÇÃO. INAPLICABILIDADE DO TEMA</w:t>
              <w:br/>
              <w:t>1.002/STJ. ARTS. 389, 402, 403,…</w:t>
            </w:r>
          </w:p>
          <w:p>
            <w:pPr>
              <w:spacing w:after="0"/>
            </w:pPr>
            <w:hyperlink r:id="rId10">
              <w:r>
                <w:rPr>
                  <w:color w:val="8B1A2B"/>
                  <w:sz w:val="18"/>
                  <w:u w:val="single"/>
                </w:rPr>
                <w:t>Abrir no tribunal</w:t>
              </w:r>
            </w:hyperlink>
          </w:p>
        </w:tc>
      </w:tr>
    </w:tbl>
    <w:p>
      <w:pPr>
        <w:spacing w:after="120"/>
      </w:pPr>
    </w:p>
    <w:tbl>
      <w:tblPr>
        <w:tblW w:type="auto" w:w="0"/>
        <w:tblLayout w:type="autofit"/>
        <w:tblLook w:firstColumn="1" w:firstRow="1" w:lastColumn="0" w:lastRow="0" w:noHBand="0" w:noVBand="1" w:val="04A0"/>
      </w:tblPr>
      <w:tblGrid>
        <w:gridCol w:w="9122"/>
      </w:tblGrid>
      <w:tr>
        <w:tc>
          <w:tcPr>
            <w:tcW w:type="dxa" w:w="9122"/>
            <w:tcBorders>
              <w:left w:val="single" w:sz="24" w:color="8B1A2B"/>
              <w:top w:val="single" w:sz="4" w:color="E3DCD8"/>
              <w:bottom w:val="single" w:sz="4" w:color="E3DCD8"/>
              <w:right w:val="single" w:sz="4" w:color="E3DCD8"/>
            </w:tcBorders>
            <w:shd w:val="clear" w:fill="F7F4F2"/>
          </w:tcPr>
          <w:p>
            <w:pPr>
              <w:spacing w:after="40"/>
            </w:pPr>
            <w:r>
              <w:rPr>
                <w:b/>
                <w:color w:val="8B1A2B"/>
                <w:sz w:val="21"/>
              </w:rPr>
              <w:t>TJRJ</w:t>
            </w:r>
            <w:r>
              <w:rPr>
                <w:b/>
                <w:sz w:val="21"/>
              </w:rPr>
              <w:t xml:space="preserve">  ·  0007881-96.2020.8.19.0042</w:t>
            </w:r>
          </w:p>
          <w:p>
            <w:pPr>
              <w:spacing w:after="80"/>
            </w:pPr>
            <w:r>
              <w:rPr>
                <w:color w:val="6A6A6A"/>
                <w:sz w:val="18"/>
              </w:rPr>
              <w:t>Des(a). LUCIANO SABOIA RINALDI DE CARVALHO   ·   DECIMA NONA CAMARA DE DIREITO PRIVADO (ANTIGA 25ª CÂMARA CÍVEL)   ·   Julgamento: 16/04/2026</w:t>
            </w:r>
          </w:p>
          <w:p>
            <w:pPr>
              <w:spacing w:after="80"/>
              <w:jc w:val="both"/>
            </w:pPr>
            <w:r>
              <w:rPr>
                <w:b w:val="0"/>
                <w:i w:val="0"/>
                <w:sz w:val="20"/>
              </w:rPr>
              <w:t>Restituição integral com base na Súmula 543/STJ e tratamento da pandemia como fortuito interno que não afasta a responsabilidade da incorporadora.</w:t>
            </w:r>
          </w:p>
          <w:p>
            <w:pPr>
              <w:spacing w:after="40"/>
              <w:jc w:val="both"/>
            </w:pPr>
            <w:r>
              <w:rPr>
                <w:i/>
                <w:color w:val="1F1F1F"/>
                <w:sz w:val="18"/>
              </w:rPr>
              <w:t>APELAÇÃO CÍVEL. DIREITO DO CONSUMIDOR. PROMESSA DE COMPRA E VENDA DE IMÓVEL NA PLANTA. ATRASO NA ENTREGA. RESCISÃO CONTRATUAL POR CULPA DA INCORPORADORA. RESTITUIÇÃO INTEGRAL DAS QUANTIAS PAGAS. SÚMULA 543 DO STJ. DANO MORAL CONFIGURADO. FRUSTRAÇÃO DA LEGÍTIMA EXPECTATIVA. SENTENÇA DE PROCEDÊNCIA PARCIAL. MANUTENÇÃO. 1. Apelação interposta contra sentença que julgou parcialmente procedentes os pedidos para declarar a…</w:t>
            </w:r>
          </w:p>
          <w:p>
            <w:pPr>
              <w:spacing w:after="0"/>
            </w:pPr>
            <w:hyperlink r:id="rId11">
              <w:r>
                <w:rPr>
                  <w:color w:val="8B1A2B"/>
                  <w:sz w:val="18"/>
                  <w:u w:val="single"/>
                </w:rPr>
                <w:t>Abrir no tribunal</w:t>
              </w:r>
            </w:hyperlink>
          </w:p>
        </w:tc>
      </w:tr>
    </w:tbl>
    <w:p>
      <w:pPr>
        <w:spacing w:after="120"/>
      </w:pPr>
    </w:p>
    <w:tbl>
      <w:tblPr>
        <w:tblW w:type="auto" w:w="0"/>
        <w:tblLayout w:type="autofit"/>
        <w:tblLook w:firstColumn="1" w:firstRow="1" w:lastColumn="0" w:lastRow="0" w:noHBand="0" w:noVBand="1" w:val="04A0"/>
      </w:tblPr>
      <w:tblGrid>
        <w:gridCol w:w="9122"/>
      </w:tblGrid>
      <w:tr>
        <w:tc>
          <w:tcPr>
            <w:tcW w:type="dxa" w:w="9122"/>
            <w:tcBorders>
              <w:left w:val="single" w:sz="24" w:color="8B1A2B"/>
              <w:top w:val="single" w:sz="4" w:color="E3DCD8"/>
              <w:bottom w:val="single" w:sz="4" w:color="E3DCD8"/>
              <w:right w:val="single" w:sz="4" w:color="E3DCD8"/>
            </w:tcBorders>
            <w:shd w:val="clear" w:fill="F7F4F2"/>
          </w:tcPr>
          <w:p>
            <w:pPr>
              <w:spacing w:after="40"/>
            </w:pPr>
            <w:r>
              <w:rPr>
                <w:b/>
                <w:color w:val="8B1A2B"/>
                <w:sz w:val="21"/>
              </w:rPr>
              <w:t>TJMG</w:t>
            </w:r>
            <w:r>
              <w:rPr>
                <w:b/>
                <w:sz w:val="21"/>
              </w:rPr>
              <w:t xml:space="preserve">  ·  0038266-70.2017.8.13.0148</w:t>
            </w:r>
          </w:p>
          <w:p>
            <w:pPr>
              <w:spacing w:after="80"/>
            </w:pPr>
            <w:r>
              <w:rPr>
                <w:color w:val="6A6A6A"/>
                <w:sz w:val="18"/>
              </w:rPr>
              <w:t>(a) Newton Teixeira Carvalho   ·   Julgamento: 26/06/2026</w:t>
            </w:r>
          </w:p>
          <w:p>
            <w:pPr>
              <w:spacing w:after="80"/>
              <w:jc w:val="both"/>
            </w:pPr>
            <w:r>
              <w:rPr>
                <w:b w:val="0"/>
                <w:i w:val="0"/>
                <w:sz w:val="20"/>
              </w:rPr>
              <w:t>Rescisão por culpa da vendedora com restituição integral fundada na Súmula 543/STJ, reforçando a uniformidade estadual sobre o núcleo principal da tese.</w:t>
            </w:r>
          </w:p>
          <w:p>
            <w:pPr>
              <w:spacing w:after="40"/>
              <w:jc w:val="both"/>
            </w:pPr>
            <w:r>
              <w:rPr>
                <w:i/>
                <w:color w:val="1F1F1F"/>
                <w:sz w:val="18"/>
              </w:rPr>
              <w:t>EMENTA: DIREITO CIVIL E CONSUMIDOR. APELAÇÃO CÍVEL. PROMESSA DE COMPRA E VENDA DE IMÓVEL. ATRASO NA ENTREGA. RESCISÃO CONTRATUAL POR CULPA DA VENDEDORA. RESTITUIÇÃO INTEGRAL. DANOS MORAIS CONFIGURADOS. PARCIAL PROVIMENTO. I. CASO EM EXAME Apelação cível interposta pela ré e recurso adesivo pelos autores contra sentença que reconheceu a rescisão de contrato de promessa de compra e venda de imóvel por culpa da vendedor…</w:t>
            </w:r>
          </w:p>
        </w:tc>
      </w:tr>
    </w:tbl>
    <w:p>
      <w:pPr>
        <w:spacing w:after="120"/>
      </w:pPr>
    </w:p>
    <w:tbl>
      <w:tblPr>
        <w:tblW w:type="auto" w:w="0"/>
        <w:tblLayout w:type="autofit"/>
        <w:tblLook w:firstColumn="1" w:firstRow="1" w:lastColumn="0" w:lastRow="0" w:noHBand="0" w:noVBand="1" w:val="04A0"/>
      </w:tblPr>
      <w:tblGrid>
        <w:gridCol w:w="9122"/>
      </w:tblGrid>
      <w:tr>
        <w:tc>
          <w:tcPr>
            <w:tcW w:type="dxa" w:w="9122"/>
            <w:tcBorders>
              <w:left w:val="single" w:sz="24" w:color="8B1A2B"/>
              <w:top w:val="single" w:sz="4" w:color="E3DCD8"/>
              <w:bottom w:val="single" w:sz="4" w:color="E3DCD8"/>
              <w:right w:val="single" w:sz="4" w:color="E3DCD8"/>
            </w:tcBorders>
            <w:shd w:val="clear" w:fill="F7F4F2"/>
          </w:tcPr>
          <w:p>
            <w:pPr>
              <w:spacing w:after="40"/>
            </w:pPr>
            <w:r>
              <w:rPr>
                <w:b/>
                <w:color w:val="8B1A2B"/>
                <w:sz w:val="21"/>
              </w:rPr>
              <w:t>TJAM</w:t>
            </w:r>
            <w:r>
              <w:rPr>
                <w:b/>
                <w:sz w:val="21"/>
              </w:rPr>
              <w:t xml:space="preserve">  ·  0646031-14.2018.8.04.0001</w:t>
            </w:r>
          </w:p>
          <w:p>
            <w:pPr>
              <w:spacing w:after="80"/>
            </w:pPr>
            <w:r>
              <w:rPr>
                <w:color w:val="6A6A6A"/>
                <w:sz w:val="18"/>
              </w:rPr>
              <w:t>Abraham Peixoto Campos Filho   ·   Terceira Câmara Cível   ·   Julgamento: 24/07/2023</w:t>
            </w:r>
          </w:p>
          <w:p>
            <w:pPr>
              <w:spacing w:after="80"/>
              <w:jc w:val="both"/>
            </w:pPr>
            <w:r>
              <w:rPr>
                <w:b w:val="0"/>
                <w:i w:val="0"/>
                <w:sz w:val="20"/>
              </w:rPr>
              <w:t>Devolução integral sem retenção e lucros cessantes de 0,5% ao mês sobre o valor venal pelo período de mora — precedente completo sobre a cumulação pretendida.</w:t>
            </w:r>
          </w:p>
          <w:p>
            <w:pPr>
              <w:spacing w:after="40"/>
              <w:jc w:val="both"/>
            </w:pPr>
            <w:r>
              <w:rPr>
                <w:i/>
                <w:color w:val="1F1F1F"/>
                <w:sz w:val="18"/>
              </w:rPr>
              <w:t>APELAÇÃO CÍVEL. PROMESSA DE COMPRA E VENDA. ATRASO NA ENTREGA DO IMÓVEL. CLÁUSULA DE TOLERÂNCIA. VALIDADE. CULPA EXCLUSIVA DA CONSTRUTORA. RESCISÃO DO CONTRATO. DEVOLUÇÃO INTEGRAL DOS VALORES PAGOS. LUCROS CESSANTES. PERCENTUAL DEVIDO 0,5% (MEIO POR CENTO) SOBRE O VALOR VENAL DO IMÓVEL. PERÍODO DEVIDO ENTRE DATA LIMITE E A EXPEDIÇÃO DO HABITE-SE. TERMO INICIAL DOS JUROS DE MORA. CITAÇÃO. TUTELA PROVISÓRIA DE URGÊNCIA…</w:t>
            </w:r>
          </w:p>
          <w:p>
            <w:pPr>
              <w:spacing w:after="0"/>
            </w:pPr>
            <w:hyperlink r:id="rId12">
              <w:r>
                <w:rPr>
                  <w:color w:val="8B1A2B"/>
                  <w:sz w:val="18"/>
                  <w:u w:val="single"/>
                </w:rPr>
                <w:t>Abrir no tribunal</w:t>
              </w:r>
            </w:hyperlink>
          </w:p>
        </w:tc>
      </w:tr>
    </w:tbl>
    <w:p>
      <w:pPr>
        <w:spacing w:after="120"/>
      </w:pPr>
    </w:p>
    <w:tbl>
      <w:tblPr>
        <w:tblW w:type="auto" w:w="0"/>
        <w:tblLayout w:type="autofit"/>
        <w:tblLook w:firstColumn="1" w:firstRow="1" w:lastColumn="0" w:lastRow="0" w:noHBand="0" w:noVBand="1" w:val="04A0"/>
      </w:tblPr>
      <w:tblGrid>
        <w:gridCol w:w="9122"/>
      </w:tblGrid>
      <w:tr>
        <w:tc>
          <w:tcPr>
            <w:tcW w:type="dxa" w:w="9122"/>
            <w:tcBorders>
              <w:left w:val="single" w:sz="24" w:color="8B1A2B"/>
              <w:top w:val="single" w:sz="4" w:color="E3DCD8"/>
              <w:bottom w:val="single" w:sz="4" w:color="E3DCD8"/>
              <w:right w:val="single" w:sz="4" w:color="E3DCD8"/>
            </w:tcBorders>
            <w:shd w:val="clear" w:fill="F7F4F2"/>
          </w:tcPr>
          <w:p>
            <w:pPr>
              <w:spacing w:after="40"/>
            </w:pPr>
            <w:r>
              <w:rPr>
                <w:b/>
                <w:color w:val="8B1A2B"/>
                <w:sz w:val="21"/>
              </w:rPr>
              <w:t>TJCE</w:t>
            </w:r>
            <w:r>
              <w:rPr>
                <w:b/>
                <w:sz w:val="21"/>
              </w:rPr>
              <w:t xml:space="preserve">  ·  0139060-50.2017.8.06.0001</w:t>
            </w:r>
          </w:p>
          <w:p>
            <w:pPr>
              <w:spacing w:after="80"/>
            </w:pPr>
            <w:r>
              <w:rPr>
                <w:color w:val="6A6A6A"/>
                <w:sz w:val="18"/>
              </w:rPr>
              <w:t>PAULO  DE TARSO PIRES NOGUEIRA   ·   3ª Câmara Direito Privado   ·   Julgamento: 12/03/2025</w:t>
            </w:r>
          </w:p>
          <w:p>
            <w:pPr>
              <w:spacing w:after="80"/>
              <w:jc w:val="both"/>
            </w:pPr>
            <w:r>
              <w:rPr>
                <w:b w:val="0"/>
                <w:i w:val="0"/>
                <w:sz w:val="20"/>
              </w:rPr>
              <w:t>Ilustra o dissenso: declara a inacumulatividade dos lucros cessantes com a cláusula penal, ponto de risco a ser antecipado na estratégia processual.</w:t>
            </w:r>
          </w:p>
          <w:p>
            <w:pPr>
              <w:spacing w:after="40"/>
              <w:jc w:val="both"/>
            </w:pPr>
            <w:r>
              <w:rPr>
                <w:i/>
                <w:color w:val="1F1F1F"/>
                <w:sz w:val="18"/>
              </w:rPr>
              <w:t>APELAÇÃO. SENTENÇA PARCIALMENTE PROCEDENTE PARA DECLARAR RESCINDIDO O COMPROMISSO DE COMPRA E VENDA TRAZIDO AOS AUTOS; CONDENAR AS DEMANDADAS A RESTITUIR 100% (CEM POR CENTO) DE TODAS AS QUANTIAS PAGAS; IMPOR ÀS REQUERIDAS O PAGAMENTO DE MULTA CONVENCIONAL PREVISTA NA CLÁUSULA 15, § 2º DO COMPROMISSO DE COMPRA E VENDA, CORRESPONDENTE A 20% (VINTE POR CENTO) DO MONTANTE PAGO PELA COMPRADORA E CONDENAR AS PROMOVIDAS AO…</w:t>
            </w:r>
          </w:p>
          <w:p>
            <w:pPr>
              <w:spacing w:after="0"/>
            </w:pPr>
            <w:hyperlink r:id="rId13">
              <w:r>
                <w:rPr>
                  <w:color w:val="8B1A2B"/>
                  <w:sz w:val="18"/>
                  <w:u w:val="single"/>
                </w:rPr>
                <w:t>Abrir no tribunal</w:t>
              </w:r>
            </w:hyperlink>
          </w:p>
        </w:tc>
      </w:tr>
    </w:tbl>
    <w:p>
      <w:pPr>
        <w:spacing w:after="120"/>
      </w:pPr>
    </w:p>
    <w:tbl>
      <w:tblPr>
        <w:tblW w:type="auto" w:w="0"/>
        <w:tblLayout w:type="autofit"/>
        <w:tblLook w:firstColumn="1" w:firstRow="1" w:lastColumn="0" w:lastRow="0" w:noHBand="0" w:noVBand="1" w:val="04A0"/>
      </w:tblPr>
      <w:tblGrid>
        <w:gridCol w:w="9122"/>
      </w:tblGrid>
      <w:tr>
        <w:tc>
          <w:tcPr>
            <w:tcW w:type="dxa" w:w="9122"/>
            <w:tcBorders>
              <w:left w:val="single" w:sz="24" w:color="8B1A2B"/>
              <w:top w:val="single" w:sz="4" w:color="E3DCD8"/>
              <w:bottom w:val="single" w:sz="4" w:color="E3DCD8"/>
              <w:right w:val="single" w:sz="4" w:color="E3DCD8"/>
            </w:tcBorders>
            <w:shd w:val="clear" w:fill="F7F4F2"/>
          </w:tcPr>
          <w:p>
            <w:pPr>
              <w:spacing w:after="40"/>
            </w:pPr>
            <w:r>
              <w:rPr>
                <w:b/>
                <w:color w:val="8B1A2B"/>
                <w:sz w:val="21"/>
              </w:rPr>
              <w:t>TJRJ</w:t>
            </w:r>
            <w:r>
              <w:rPr>
                <w:b/>
                <w:sz w:val="21"/>
              </w:rPr>
              <w:t xml:space="preserve">  ·  0089827-24.2017.8.19.0001</w:t>
            </w:r>
          </w:p>
          <w:p>
            <w:pPr>
              <w:spacing w:after="80"/>
            </w:pPr>
            <w:r>
              <w:rPr>
                <w:color w:val="6A6A6A"/>
                <w:sz w:val="18"/>
              </w:rPr>
              <w:t>Des(a). LUCIANO SABOIA RINALDI DE CARVALHO   ·   DECIMA NONA CAMARA DE DIREITO PRIVADO (ANTIGA 25ª CÂMARA CÍVEL)   ·   Julgamento: 05/06/2025</w:t>
            </w:r>
          </w:p>
          <w:p>
            <w:pPr>
              <w:spacing w:after="80"/>
              <w:jc w:val="both"/>
            </w:pPr>
            <w:r>
              <w:rPr>
                <w:b w:val="0"/>
                <w:i w:val="0"/>
                <w:sz w:val="20"/>
              </w:rPr>
              <w:t>Demonstra que a devolução integral depende de culpa exclusiva da vendedora: havendo inadimplência do comprador, admite-se retenção parcial.</w:t>
            </w:r>
          </w:p>
          <w:p>
            <w:pPr>
              <w:spacing w:after="40"/>
              <w:jc w:val="both"/>
            </w:pPr>
            <w:r>
              <w:rPr>
                <w:i/>
                <w:color w:val="1F1F1F"/>
                <w:sz w:val="18"/>
              </w:rPr>
              <w:t>Apelação cível. Ação de rescisão contratual c/c restituição de quantias pagas e indenização por dano moral. Promessa de compra e venda de imóvel na planta. Atraso na entrega do imóvel e inadimplência do promitente comprador incontroversos. Sentença de improcedência. 1. Inadimplência do consumidor que afastaria o direito à entrega das chaves ainda que não houvesse o atraso da construtora. 2. Em que pese o pleito de re…</w:t>
            </w:r>
          </w:p>
          <w:p>
            <w:pPr>
              <w:spacing w:after="0"/>
            </w:pPr>
            <w:hyperlink r:id="rId14">
              <w:r>
                <w:rPr>
                  <w:color w:val="8B1A2B"/>
                  <w:sz w:val="18"/>
                  <w:u w:val="single"/>
                </w:rPr>
                <w:t>Abrir no tribunal</w:t>
              </w:r>
            </w:hyperlink>
          </w:p>
        </w:tc>
      </w:tr>
    </w:tbl>
    <w:p>
      <w:pPr>
        <w:spacing w:after="120"/>
      </w:pPr>
    </w:p>
    <w:tbl>
      <w:tblPr>
        <w:tblW w:type="auto" w:w="0"/>
        <w:tblLayout w:type="autofit"/>
        <w:tblLook w:firstColumn="1" w:firstRow="1" w:lastColumn="0" w:lastRow="0" w:noHBand="0" w:noVBand="1" w:val="04A0"/>
      </w:tblPr>
      <w:tblGrid>
        <w:gridCol w:w="9122"/>
      </w:tblGrid>
      <w:tr>
        <w:tc>
          <w:tcPr>
            <w:tcW w:type="dxa" w:w="9122"/>
            <w:tcBorders>
              <w:left w:val="single" w:sz="24" w:color="8B1A2B"/>
              <w:top w:val="single" w:sz="4" w:color="E3DCD8"/>
              <w:bottom w:val="single" w:sz="4" w:color="E3DCD8"/>
              <w:right w:val="single" w:sz="4" w:color="E3DCD8"/>
            </w:tcBorders>
            <w:shd w:val="clear" w:fill="F7F4F2"/>
          </w:tcPr>
          <w:p>
            <w:pPr>
              <w:spacing w:after="40"/>
            </w:pPr>
            <w:r>
              <w:rPr>
                <w:b/>
                <w:color w:val="8B1A2B"/>
                <w:sz w:val="21"/>
              </w:rPr>
              <w:t>STJ</w:t>
            </w:r>
            <w:r>
              <w:rPr>
                <w:b/>
                <w:sz w:val="21"/>
              </w:rPr>
              <w:t xml:space="preserve">  ·  AREsp 2991009</w:t>
            </w:r>
          </w:p>
          <w:p>
            <w:pPr>
              <w:spacing w:after="80"/>
            </w:pPr>
            <w:r>
              <w:rPr>
                <w:color w:val="6A6A6A"/>
                <w:sz w:val="18"/>
              </w:rPr>
              <w:t>RICARDO VILLAS BÔAS CUEVA   ·   TERCEIRA TURMA   ·   Julgamento: 16/03/2026</w:t>
            </w:r>
          </w:p>
          <w:p>
            <w:pPr>
              <w:spacing w:after="80"/>
              <w:jc w:val="both"/>
            </w:pPr>
            <w:r>
              <w:rPr>
                <w:b w:val="0"/>
                <w:i w:val="0"/>
                <w:sz w:val="20"/>
              </w:rPr>
              <w:t>Confirma a devolução integral por culpa exclusiva da vendedora em imóvel na planta, em conformidade com a jurisprudência do STJ e o CDC.</w:t>
            </w:r>
          </w:p>
          <w:p>
            <w:pPr>
              <w:spacing w:after="40"/>
              <w:jc w:val="both"/>
            </w:pPr>
            <w:r>
              <w:rPr>
                <w:i/>
                <w:color w:val="1F1F1F"/>
                <w:sz w:val="18"/>
              </w:rPr>
              <w:t>AGRAVO EM RECURSO ESPECIAL. RESCISÃO DE CONTRATO DE COMPRA E VENDA</w:t>
              <w:br/>
              <w:t>DE IMÓVEL NA PLANTA. ATRASO NA ENTREGA. NEGATIVA DE PRESTAÇÃO</w:t>
              <w:br/>
              <w:t>JURISDICIONAL. AUSENTE. DECISÃO SURPRESA. AUSÊNCIA. ACÓRDÃO EM</w:t>
              <w:br/>
              <w:t>CONFORMIDADE COM A JURISPRUDÊNCIA DO STJ. RELAÇÃO DE CONSUMO. ÔNUS</w:t>
              <w:br/>
              <w:t>DA PROVA. REDISCUSSÃO DE MATÉRIA FÁTICO-PROBATÓRIA E DE CLÁUSULA</w:t>
              <w:br/>
              <w:t>CONTRATUAL. VEDAÇÃO. SÚMULAS NºS 5 E 7 DO STJ.</w:t>
              <w:br/>
              <w:t>1. Não há falar em ofensa aos arts. 489 e 1022 do…</w:t>
            </w:r>
          </w:p>
        </w:tc>
      </w:tr>
    </w:tbl>
    <w:p>
      <w:pPr>
        <w:spacing w:after="120"/>
      </w:pPr>
    </w:p>
    <w:tbl>
      <w:tblPr>
        <w:tblW w:type="auto" w:w="0"/>
        <w:tblLayout w:type="autofit"/>
        <w:tblLook w:firstColumn="1" w:firstRow="1" w:lastColumn="0" w:lastRow="0" w:noHBand="0" w:noVBand="1" w:val="04A0"/>
      </w:tblPr>
      <w:tblGrid>
        <w:gridCol w:w="9122"/>
      </w:tblGrid>
      <w:tr>
        <w:tc>
          <w:tcPr>
            <w:tcW w:type="dxa" w:w="9122"/>
            <w:tcBorders>
              <w:left w:val="single" w:sz="24" w:color="8B1A2B"/>
              <w:top w:val="single" w:sz="4" w:color="E3DCD8"/>
              <w:bottom w:val="single" w:sz="4" w:color="E3DCD8"/>
              <w:right w:val="single" w:sz="4" w:color="E3DCD8"/>
            </w:tcBorders>
            <w:shd w:val="clear" w:fill="F7F4F2"/>
          </w:tcPr>
          <w:p>
            <w:pPr>
              <w:spacing w:after="40"/>
            </w:pPr>
            <w:r>
              <w:rPr>
                <w:b/>
                <w:color w:val="8B1A2B"/>
                <w:sz w:val="21"/>
              </w:rPr>
              <w:t>TRF3</w:t>
            </w:r>
            <w:r>
              <w:rPr>
                <w:b/>
                <w:sz w:val="21"/>
              </w:rPr>
              <w:t xml:space="preserve">  ·  5002062-29.2025.4.03.0000</w:t>
            </w:r>
          </w:p>
          <w:p>
            <w:pPr>
              <w:spacing w:after="80"/>
            </w:pPr>
            <w:r>
              <w:rPr>
                <w:color w:val="6A6A6A"/>
                <w:sz w:val="18"/>
              </w:rPr>
              <w:t>Desembargador Federal HERBERT CORNELIO PIETER DE BRUYN JUNIOR   ·   TRF - TERCEIRA REGIÃO   ·   Julgamento: 12/08/2025</w:t>
            </w:r>
          </w:p>
          <w:p>
            <w:pPr>
              <w:spacing w:after="80"/>
              <w:jc w:val="both"/>
            </w:pPr>
            <w:r>
              <w:rPr>
                <w:b w:val="0"/>
                <w:i w:val="0"/>
                <w:sz w:val="20"/>
              </w:rPr>
              <w:t>Aplica diretamente o Tema 996/STJ, com prejuízo presumido em forma de aluguel de imóvel assemelhado — fórmula indenizatória clara para os lucros cessantes.</w:t>
            </w:r>
          </w:p>
          <w:p>
            <w:pPr>
              <w:spacing w:after="40"/>
              <w:jc w:val="both"/>
            </w:pPr>
            <w:r>
              <w:rPr>
                <w:i/>
                <w:color w:val="1F1F1F"/>
                <w:sz w:val="18"/>
              </w:rPr>
              <w:t>AGRAVO DE INSTRUMENTO. PROCESSUAL CIVIL. SFH. CONTRATO DE MÚTUO PARA CONSTRUÇÃO DE UNIDADE HABITACIONAL E ALIENAÇÃO FIDUCIÁRIA EM GARANTIA. ATRASO NA CONCLUSÃO DA OBRA E ENTREGA DO IMÓVEL. MORA CONTRATUAL. COMPRADOR. PREJUÍZO PRESUMIDO. DEVER DE INDENIZAR. DANOS MATERIAIS. VALOR IDÊNTICO AO ALUGUEL MENSAL DE IMÓVEL ASSEMELHADO. RECURSO PARCIALMENTE PROVIDO. 1. Consoante a tese firmada no Tema 996 do Superior Tribunal…</w:t>
            </w:r>
          </w:p>
        </w:tc>
      </w:tr>
    </w:tbl>
    <w:p>
      <w:pPr>
        <w:spacing w:after="120"/>
      </w:pPr>
    </w:p>
    <w:tbl>
      <w:tblPr>
        <w:tblW w:type="auto" w:w="0"/>
        <w:tblLayout w:type="autofit"/>
        <w:tblLook w:firstColumn="1" w:firstRow="1" w:lastColumn="0" w:lastRow="0" w:noHBand="0" w:noVBand="1" w:val="04A0"/>
      </w:tblPr>
      <w:tblGrid>
        <w:gridCol w:w="9122"/>
      </w:tblGrid>
      <w:tr>
        <w:tc>
          <w:tcPr>
            <w:tcW w:type="dxa" w:w="9122"/>
            <w:tcBorders>
              <w:left w:val="single" w:sz="24" w:color="8B1A2B"/>
              <w:top w:val="single" w:sz="4" w:color="E3DCD8"/>
              <w:bottom w:val="single" w:sz="4" w:color="E3DCD8"/>
              <w:right w:val="single" w:sz="4" w:color="E3DCD8"/>
            </w:tcBorders>
            <w:shd w:val="clear" w:fill="F7F4F2"/>
          </w:tcPr>
          <w:p>
            <w:pPr>
              <w:spacing w:after="40"/>
            </w:pPr>
            <w:r>
              <w:rPr>
                <w:b/>
                <w:color w:val="8B1A2B"/>
                <w:sz w:val="21"/>
              </w:rPr>
              <w:t>TJMT</w:t>
            </w:r>
            <w:r>
              <w:rPr>
                <w:b/>
                <w:sz w:val="21"/>
              </w:rPr>
              <w:t xml:space="preserve">  ·  1010240-51.2025.8.11.0041</w:t>
            </w:r>
          </w:p>
          <w:p>
            <w:pPr>
              <w:spacing w:after="80"/>
            </w:pPr>
            <w:r>
              <w:rPr>
                <w:color w:val="6A6A6A"/>
                <w:sz w:val="18"/>
              </w:rPr>
              <w:t>RICARDO GOMES DE ALMEIDA   ·   Primeira Câmara de Direito Privado   ·   Julgamento: 03/03/2026</w:t>
            </w:r>
          </w:p>
          <w:p>
            <w:pPr>
              <w:spacing w:after="80"/>
              <w:jc w:val="both"/>
            </w:pPr>
            <w:r>
              <w:rPr>
                <w:b w:val="0"/>
                <w:i w:val="0"/>
                <w:sz w:val="20"/>
              </w:rPr>
              <w:t>Aplica Súmula 543 e Tema 996 conjuntamente: restituição integral por inexecução absoluta e indenização por aluguéis, sustentando ambos os pilares da tese.</w:t>
            </w:r>
          </w:p>
          <w:p>
            <w:pPr>
              <w:spacing w:after="40"/>
              <w:jc w:val="both"/>
            </w:pPr>
            <w:r>
              <w:rPr>
                <w:i/>
                <w:color w:val="1F1F1F"/>
                <w:sz w:val="18"/>
              </w:rPr>
              <w:t>DIREITO CIVIL E DO CONSUMIDOR. APELAÇÃO CÍVEL. AÇÃO DE RESCISÃO DE CONTRATO DE PROMESSA DE COMPRA E VENDA DE IMÓVEL NA PLANTA. ATRASO EXCESSIVO E INEXECUÇÃO ABSOLUTA DO CONTRATO. OBRA NÃO INICIADA. CULPA EXCLUSIVA DA INCORPORADORA. RESTITUIÇÃO INTEGRAL E IMEDIATA DOS VALORES PAGOS. SÚMULA 543 DO STJ. DANOS MORAIS CONFIGURADOS. DANO IN RE IPSA. INDENIZAÇÃO POR ALUGUÉIS. TEMA 996 DO STJ. MANUTENÇÃO DA SENTENÇA. RECURSO…</w:t>
            </w:r>
          </w:p>
        </w:tc>
      </w:tr>
    </w:tbl>
    <w:p>
      <w:pPr>
        <w:spacing w:after="120"/>
      </w:pPr>
    </w:p>
    <w:p>
      <w:pPr>
        <w:keepNext/>
        <w:pBdr>
          <w:bottom w:val="single" w:sz="4" w:space="4" w:color="D9CFC9"/>
        </w:pBdr>
        <w:spacing w:before="360" w:after="120"/>
      </w:pPr>
      <w:r>
        <w:rPr>
          <w:b/>
          <w:color w:val="8B1A2B"/>
          <w:sz w:val="24"/>
        </w:rPr>
        <w:t xml:space="preserve">VI. </w:t>
      </w:r>
      <w:r>
        <w:rPr>
          <w:b/>
          <w:smallCaps/>
          <w:sz w:val="24"/>
        </w:rPr>
        <w:t>Recomendação estratégica</w:t>
      </w:r>
    </w:p>
    <w:p>
      <w:pPr>
        <w:jc w:val="both"/>
      </w:pPr>
      <w:r>
        <w:rPr>
          <w:b w:val="0"/>
          <w:i w:val="0"/>
        </w:rPr>
        <w:t xml:space="preserve">Recomenda-se sustentar a </w:t>
      </w:r>
      <w:r>
        <w:rPr>
          <w:b/>
          <w:i w:val="0"/>
        </w:rPr>
        <w:t>rescisão por culpa exclusiva da incorporadora com restituição integral e imediata dos valores pagos</w:t>
      </w:r>
      <w:r>
        <w:rPr>
          <w:b w:val="0"/>
          <w:i w:val="0"/>
        </w:rPr>
        <w:t xml:space="preserve"> como </w:t>
      </w:r>
      <w:r>
        <w:rPr>
          <w:b/>
          <w:i w:val="0"/>
        </w:rPr>
        <w:t>pleito principal</w:t>
      </w:r>
      <w:r>
        <w:rPr>
          <w:b w:val="0"/>
          <w:i w:val="0"/>
        </w:rPr>
        <w:t>, fundamentando-o na Súmula 543/STJ e nos numerosos precedentes convergentes, com ênfase no afastamento de excludentes (risco do empreendimento; pandemia como fortuito interno) e na inversão da cláusula penal em favor do consumidor (Tema 971/STJ). Esse eixo é de alta probabilidade de êxito.</w:t>
      </w:r>
    </w:p>
    <w:p>
      <w:pPr>
        <w:jc w:val="both"/>
      </w:pPr>
      <w:r>
        <w:rPr>
          <w:b w:val="0"/>
          <w:i w:val="0"/>
        </w:rPr>
        <w:t xml:space="preserve">Quanto aos </w:t>
      </w:r>
      <w:r>
        <w:rPr>
          <w:b/>
          <w:i w:val="0"/>
        </w:rPr>
        <w:t>lucros cessantes</w:t>
      </w:r>
      <w:r>
        <w:rPr>
          <w:b w:val="0"/>
          <w:i w:val="0"/>
        </w:rPr>
        <w:t xml:space="preserve">, a recomendação é dupla: (i) postulá-los, mas antecipando-se à distinção da Quarta Turma do STJ, </w:t>
      </w:r>
      <w:r>
        <w:rPr>
          <w:b/>
          <w:i w:val="0"/>
        </w:rPr>
        <w:t>produzir prova concreta do prejuízo</w:t>
      </w:r>
      <w:r>
        <w:rPr>
          <w:b w:val="0"/>
          <w:i w:val="0"/>
        </w:rPr>
        <w:t xml:space="preserve"> (necessidade de locação de outro imóvel, comprovantes de aluguel pago, privação efetiva de uso), evitando depender apenas da presunção; e (ii) considerar, como reforço subsidiário, formular o pedido de forma articulada com a cláusula penal (Tema 970/STJ), evitando a tese de inacumulatividade adotada por parte dos tribunais. Estrategicamente, pode-se ainda ponderar se, no caso concreto, é mais vantajoso pleitear a </w:t>
      </w:r>
      <w:r>
        <w:rPr>
          <w:b/>
          <w:i w:val="0"/>
        </w:rPr>
        <w:t>indenização pela mora com entrega do bem</w:t>
      </w:r>
      <w:r>
        <w:rPr>
          <w:b w:val="0"/>
          <w:i w:val="0"/>
        </w:rPr>
        <w:t xml:space="preserve"> (onde a presunção de lucros cessantes é robusta) em vez da resolução pura — decisão que dependerá do interesse do consulente em manter ou desfazer o negócio.</w:t>
      </w:r>
    </w:p>
    <w:p>
      <w:pPr>
        <w:keepNext/>
        <w:pBdr>
          <w:bottom w:val="single" w:sz="4" w:space="4" w:color="D9CFC9"/>
        </w:pBdr>
        <w:spacing w:before="360" w:after="120"/>
      </w:pPr>
      <w:r>
        <w:rPr>
          <w:b/>
          <w:color w:val="8B1A2B"/>
          <w:sz w:val="24"/>
        </w:rPr>
        <w:t xml:space="preserve">Anexo I. </w:t>
      </w:r>
      <w:r>
        <w:rPr>
          <w:b/>
          <w:smallCaps/>
          <w:sz w:val="24"/>
        </w:rPr>
        <w:t>Como esta pesquisa foi feita</w:t>
      </w:r>
    </w:p>
    <w:p>
      <w:pPr>
        <w:spacing w:before="0" w:after="40"/>
        <w:jc w:val="both"/>
      </w:pPr>
      <w:r>
        <w:rPr>
          <w:b w:val="0"/>
          <w:i w:val="0"/>
          <w:sz w:val="18"/>
        </w:rPr>
        <w:t>Expressões de busca enviadas aos sistemas dos tribunais — reutilize-as para conferir os resultados diretamente nos portais:</w:t>
      </w:r>
    </w:p>
    <w:p>
      <w:pPr>
        <w:spacing w:after="40"/>
        <w:ind w:left="397"/>
        <w:jc w:val="both"/>
      </w:pPr>
      <w:r>
        <w:rPr>
          <w:sz w:val="18"/>
        </w:rPr>
        <w:t xml:space="preserve">—  </w:t>
      </w:r>
      <w:r>
        <w:rPr>
          <w:b/>
          <w:sz w:val="18"/>
        </w:rPr>
        <w:t>«rescisão contratual atraso entrega imóvel planta»</w:t>
      </w:r>
      <w:r>
        <w:rPr>
          <w:color w:val="6A6A6A"/>
          <w:sz w:val="18"/>
        </w:rPr>
        <w:t xml:space="preserve"> — O descumprimento do prazo de entrega pelo incorporador configura inadimplemento contratual que autoriza a resolução do contrato com restituição integral dos valores pagos pelo adquirente.</w:t>
      </w:r>
    </w:p>
    <w:p>
      <w:pPr>
        <w:spacing w:after="40"/>
        <w:ind w:left="397"/>
        <w:jc w:val="both"/>
      </w:pPr>
      <w:r>
        <w:rPr>
          <w:sz w:val="18"/>
        </w:rPr>
        <w:t xml:space="preserve">—  </w:t>
      </w:r>
      <w:r>
        <w:rPr>
          <w:b/>
          <w:sz w:val="18"/>
        </w:rPr>
        <w:t>«devolução integral valores pagos incorporadora inadimplente»</w:t>
      </w:r>
      <w:r>
        <w:rPr>
          <w:color w:val="6A6A6A"/>
          <w:sz w:val="18"/>
        </w:rPr>
        <w:t xml:space="preserve"> — A jurisprudência consolidada (STJ) assegura ao adquirente lesado a devolução de todas as parcelas pagas, afastando cláusulas de retenção abusiva em caso de culpa exclusiva da incorporadora.</w:t>
      </w:r>
    </w:p>
    <w:p>
      <w:pPr>
        <w:spacing w:after="40"/>
        <w:ind w:left="397"/>
        <w:jc w:val="both"/>
      </w:pPr>
      <w:r>
        <w:rPr>
          <w:sz w:val="18"/>
        </w:rPr>
        <w:t xml:space="preserve">—  </w:t>
      </w:r>
      <w:r>
        <w:rPr>
          <w:b/>
          <w:sz w:val="18"/>
        </w:rPr>
        <w:t>«lucros cessantes atraso obra período mora incorporador»</w:t>
      </w:r>
      <w:r>
        <w:rPr>
          <w:color w:val="6A6A6A"/>
          <w:sz w:val="18"/>
        </w:rPr>
        <w:t xml:space="preserve"> — O período de atraso na entrega gera dano material na modalidade lucros cessantes, presumindo-se o valor equivalente ao aluguel do imóvel prometido durante o intervalo de mora da construtora.</w:t>
      </w:r>
    </w:p>
    <w:p>
      <w:pPr>
        <w:spacing w:before="80" w:after="80"/>
        <w:jc w:val="both"/>
      </w:pPr>
      <w:r>
        <w:rPr>
          <w:b w:val="0"/>
          <w:i w:val="0"/>
          <w:sz w:val="18"/>
        </w:rPr>
        <w:t>Tribunais consultados (26): TJSP, STF, TJPA, TJMT, TJSC, TJES, TJBA, TJCE, TRF4, TJGO, TJMS, TJRJ, TJMG, TJAC, TJAM, STJ, TJDFT, TJTO, TJPB, TJPI, TJRO, TRF2, TRF1, TJAL, TRF5, TRF3. Com resultado para esta pesquisa (26): STF, STJ, TJAC, TJAL, TJAM, TJBA, TJCE, TJDFT, TJES, TJGO, TJMG, TJMS, TJMT, TJPA, TJPB, TJPI, TJRJ, TJRO, TJSC, TJSP, TJTO, TRF1, TRF2, TRF3, TRF4, TRF5.</w:t>
      </w:r>
    </w:p>
    <w:p>
      <w:pPr>
        <w:spacing w:before="40" w:after="80"/>
        <w:jc w:val="both"/>
      </w:pPr>
      <w:r>
        <w:rPr>
          <w:b w:val="0"/>
          <w:i w:val="0"/>
          <w:sz w:val="18"/>
        </w:rPr>
        <w:t>Acórdãos: 220 localizados · 80 lidos na análise (limite de 80 por pesquisa, seleção equilibrada por tribunal) · 55 considerados pertinentes à tese pela análise · 10 citados como acórdãos-chave.</w:t>
      </w:r>
    </w:p>
    <w:p>
      <w:pPr>
        <w:keepNext/>
        <w:pBdr>
          <w:bottom w:val="single" w:sz="4" w:space="4" w:color="D9CFC9"/>
        </w:pBdr>
        <w:spacing w:before="360" w:after="120"/>
      </w:pPr>
      <w:r>
        <w:rPr>
          <w:b/>
          <w:color w:val="8B1A2B"/>
          <w:sz w:val="24"/>
        </w:rPr>
        <w:t xml:space="preserve">Anexo II. </w:t>
      </w:r>
      <w:r>
        <w:rPr>
          <w:b/>
          <w:smallCaps/>
          <w:sz w:val="24"/>
        </w:rPr>
        <w:t>Acórdãos consultados (220)</w:t>
      </w:r>
    </w:p>
    <w:p>
      <w:pPr>
        <w:spacing w:before="0" w:after="80"/>
        <w:jc w:val="both"/>
      </w:pPr>
      <w:r>
        <w:rPr>
          <w:b w:val="0"/>
          <w:i w:val="0"/>
          <w:color w:val="6A6A6A"/>
          <w:sz w:val="17"/>
        </w:rPr>
        <w:t xml:space="preserve">Situação de cada acórdão localizado para esta pesquisa. </w:t>
      </w:r>
      <w:r>
        <w:rPr>
          <w:b/>
          <w:i w:val="0"/>
          <w:color w:val="6A6A6A"/>
          <w:sz w:val="17"/>
        </w:rPr>
        <w:t>Citados como acórdãos-chave</w:t>
      </w:r>
      <w:r>
        <w:rPr>
          <w:b w:val="0"/>
          <w:i w:val="0"/>
          <w:color w:val="6A6A6A"/>
          <w:sz w:val="17"/>
        </w:rPr>
        <w:t xml:space="preserve"> — apontado na pesquisa como um dos acórdãos-chave. </w:t>
      </w:r>
      <w:r>
        <w:rPr>
          <w:b/>
          <w:i w:val="0"/>
          <w:color w:val="6A6A6A"/>
          <w:sz w:val="17"/>
        </w:rPr>
        <w:t>Lidos na análise e não citados</w:t>
      </w:r>
      <w:r>
        <w:rPr>
          <w:b w:val="0"/>
          <w:i w:val="0"/>
          <w:color w:val="6A6A6A"/>
          <w:sz w:val="17"/>
        </w:rPr>
        <w:t xml:space="preserve"> — lido na análise e não apontado como acórdão-chave: ou não foi considerado pertinente à tese (matéria ou tema diverso), ou foi considerado pertinente sem entrar entre os citados. </w:t>
      </w:r>
      <w:r>
        <w:rPr>
          <w:b/>
          <w:i w:val="0"/>
          <w:color w:val="6A6A6A"/>
          <w:sz w:val="17"/>
        </w:rPr>
        <w:t>Não lidos na análise</w:t>
      </w:r>
      <w:r>
        <w:rPr>
          <w:b w:val="0"/>
          <w:i w:val="0"/>
          <w:color w:val="6A6A6A"/>
          <w:sz w:val="17"/>
        </w:rPr>
        <w:t xml:space="preserve"> — não lido na análise: a pesquisa lê até 80 acórdãos por vez, escolhidos de forma equilibrada entre os tribunais (os mais relevantes de cada um); este ficou além desse limite. Julgados com aviso de procedência (sinal de transcrição, de 1º grau, de sentença ou de decisão monocrática, a conferir na fonte): 18.</w:t>
      </w:r>
    </w:p>
    <w:p>
      <w:pPr>
        <w:keepNext/>
        <w:spacing w:before="200" w:after="60"/>
      </w:pPr>
      <w:r>
        <w:rPr>
          <w:b/>
          <w:color w:val="8B1A2B"/>
          <w:sz w:val="20"/>
        </w:rPr>
        <w:t>Citados como acórdãos-chave (10)</w:t>
      </w:r>
    </w:p>
    <w:tbl>
      <w:tblPr>
        <w:tblW w:type="auto" w:w="0"/>
        <w:tblBorders>
          <w:top w:val="single" w:sz="4" w:space="0" w:color="D9CFC9"/>
          <w:left w:val="single" w:sz="4" w:space="0" w:color="D9CFC9"/>
          <w:bottom w:val="single" w:sz="4" w:space="0" w:color="D9CFC9"/>
          <w:right w:val="single" w:sz="4" w:space="0" w:color="D9CFC9"/>
          <w:insideH w:val="single" w:sz="4" w:space="0" w:color="D9CFC9"/>
          <w:insideV w:val="single" w:sz="4" w:space="0" w:color="D9CFC9"/>
        </w:tblBorders>
        <w:tblLayout w:type="autofit"/>
        <w:tblLook w:firstColumn="1" w:firstRow="1" w:lastColumn="0" w:lastRow="0" w:noHBand="0" w:noVBand="1" w:val="04A0"/>
      </w:tblPr>
      <w:tblGrid>
        <w:gridCol w:w="2280"/>
        <w:gridCol w:w="2280"/>
        <w:gridCol w:w="2280"/>
        <w:gridCol w:w="2280"/>
      </w:tblGrid>
      <w:tr>
        <w:tc>
          <w:tcPr>
            <w:tcW w:type="dxa" w:w="2280"/>
            <w:shd w:val="clear" w:fill="F7F4F2"/>
          </w:tcPr>
          <w:p>
            <w:pPr>
              <w:spacing w:after="20" w:before="20"/>
            </w:pPr>
            <w:r>
              <w:rPr>
                <w:b/>
                <w:color w:val="8B1A2B"/>
                <w:sz w:val="16"/>
              </w:rPr>
              <w:t>Tribunal</w:t>
            </w:r>
          </w:p>
        </w:tc>
        <w:tc>
          <w:tcPr>
            <w:tcW w:type="dxa" w:w="2280"/>
            <w:shd w:val="clear" w:fill="F7F4F2"/>
          </w:tcPr>
          <w:p>
            <w:pPr>
              <w:spacing w:after="20" w:before="20"/>
            </w:pPr>
            <w:r>
              <w:rPr>
                <w:b/>
                <w:color w:val="8B1A2B"/>
                <w:sz w:val="16"/>
              </w:rPr>
              <w:t>Processo</w:t>
            </w:r>
          </w:p>
        </w:tc>
        <w:tc>
          <w:tcPr>
            <w:tcW w:type="dxa" w:w="2280"/>
            <w:shd w:val="clear" w:fill="F7F4F2"/>
          </w:tcPr>
          <w:p>
            <w:pPr>
              <w:spacing w:after="20" w:before="20"/>
            </w:pPr>
            <w:r>
              <w:rPr>
                <w:b/>
                <w:color w:val="8B1A2B"/>
                <w:sz w:val="16"/>
              </w:rPr>
              <w:t>Julgamento</w:t>
            </w:r>
          </w:p>
        </w:tc>
        <w:tc>
          <w:tcPr>
            <w:tcW w:type="dxa" w:w="2280"/>
            <w:shd w:val="clear" w:fill="F7F4F2"/>
          </w:tcPr>
          <w:p>
            <w:pPr>
              <w:spacing w:after="20" w:before="20"/>
            </w:pPr>
            <w:r>
              <w:rPr>
                <w:b/>
                <w:color w:val="8B1A2B"/>
                <w:sz w:val="16"/>
              </w:rPr>
              <w:t>Situação</w:t>
            </w:r>
          </w:p>
        </w:tc>
      </w:tr>
      <w:tr>
        <w:tc>
          <w:tcPr>
            <w:tcW w:type="dxa" w:w="2280"/>
          </w:tcPr>
          <w:p>
            <w:pPr>
              <w:spacing w:after="20" w:before="20"/>
            </w:pPr>
            <w:r>
              <w:rPr>
                <w:b/>
                <w:sz w:val="17"/>
              </w:rPr>
              <w:t>STJ</w:t>
            </w:r>
          </w:p>
        </w:tc>
        <w:tc>
          <w:tcPr>
            <w:tcW w:type="dxa" w:w="2280"/>
          </w:tcPr>
          <w:p>
            <w:pPr>
              <w:spacing w:after="20" w:before="20"/>
            </w:pPr>
            <w:r>
              <w:rPr>
                <w:b w:val="0"/>
                <w:sz w:val="17"/>
              </w:rPr>
              <w:t>AREsp 2991009</w:t>
            </w:r>
          </w:p>
        </w:tc>
        <w:tc>
          <w:tcPr>
            <w:tcW w:type="dxa" w:w="2280"/>
          </w:tcPr>
          <w:p>
            <w:pPr>
              <w:spacing w:after="20" w:before="20"/>
            </w:pPr>
            <w:r>
              <w:rPr>
                <w:b w:val="0"/>
                <w:color w:val="6A6A6A"/>
                <w:sz w:val="17"/>
              </w:rPr>
              <w:t>16/03/2026</w:t>
            </w:r>
          </w:p>
        </w:tc>
        <w:tc>
          <w:tcPr>
            <w:tcW w:type="dxa" w:w="2280"/>
          </w:tcPr>
          <w:p>
            <w:pPr>
              <w:spacing w:after="20" w:before="20"/>
            </w:pPr>
            <w:r>
              <w:rPr>
                <w:b w:val="0"/>
                <w:color w:val="1F1F1F"/>
                <w:sz w:val="17"/>
              </w:rPr>
              <w:t>Citado como acórdão-chave</w:t>
            </w:r>
          </w:p>
        </w:tc>
      </w:tr>
      <w:tr>
        <w:tc>
          <w:tcPr>
            <w:tcW w:type="dxa" w:w="2280"/>
          </w:tcPr>
          <w:p>
            <w:pPr>
              <w:spacing w:after="20" w:before="20"/>
            </w:pPr>
            <w:r>
              <w:rPr>
                <w:b/>
                <w:sz w:val="17"/>
              </w:rPr>
              <w:t>STJ</w:t>
            </w:r>
          </w:p>
        </w:tc>
        <w:tc>
          <w:tcPr>
            <w:tcW w:type="dxa" w:w="2280"/>
          </w:tcPr>
          <w:p>
            <w:pPr>
              <w:spacing w:after="20" w:before="20"/>
            </w:pPr>
            <w:hyperlink r:id="rId10">
              <w:r>
                <w:rPr>
                  <w:color w:val="8B1A2B"/>
                  <w:sz w:val="18"/>
                  <w:u w:val="single"/>
                </w:rPr>
                <w:t>202402959251</w:t>
              </w:r>
            </w:hyperlink>
          </w:p>
        </w:tc>
        <w:tc>
          <w:tcPr>
            <w:tcW w:type="dxa" w:w="2280"/>
          </w:tcPr>
          <w:p>
            <w:pPr>
              <w:spacing w:after="20" w:before="20"/>
            </w:pPr>
            <w:r>
              <w:rPr>
                <w:b w:val="0"/>
                <w:color w:val="6A6A6A"/>
                <w:sz w:val="17"/>
              </w:rPr>
              <w:t>09/12/2025</w:t>
            </w:r>
          </w:p>
        </w:tc>
        <w:tc>
          <w:tcPr>
            <w:tcW w:type="dxa" w:w="2280"/>
          </w:tcPr>
          <w:p>
            <w:pPr>
              <w:spacing w:after="20" w:before="20"/>
            </w:pPr>
            <w:r>
              <w:rPr>
                <w:b w:val="0"/>
                <w:color w:val="1F1F1F"/>
                <w:sz w:val="17"/>
              </w:rPr>
              <w:t>Citado como acórdão-chave</w:t>
            </w:r>
          </w:p>
        </w:tc>
      </w:tr>
      <w:tr>
        <w:tc>
          <w:tcPr>
            <w:tcW w:type="dxa" w:w="2280"/>
          </w:tcPr>
          <w:p>
            <w:pPr>
              <w:spacing w:after="20" w:before="20"/>
            </w:pPr>
            <w:r>
              <w:rPr>
                <w:b/>
                <w:sz w:val="17"/>
              </w:rPr>
              <w:t>STJ</w:t>
            </w:r>
          </w:p>
        </w:tc>
        <w:tc>
          <w:tcPr>
            <w:tcW w:type="dxa" w:w="2280"/>
          </w:tcPr>
          <w:p>
            <w:pPr>
              <w:spacing w:after="20" w:before="20"/>
            </w:pPr>
            <w:hyperlink r:id="rId9">
              <w:r>
                <w:rPr>
                  <w:color w:val="8B1A2B"/>
                  <w:sz w:val="18"/>
                  <w:u w:val="single"/>
                </w:rPr>
                <w:t>202500079808</w:t>
              </w:r>
            </w:hyperlink>
          </w:p>
        </w:tc>
        <w:tc>
          <w:tcPr>
            <w:tcW w:type="dxa" w:w="2280"/>
          </w:tcPr>
          <w:p>
            <w:pPr>
              <w:spacing w:after="20" w:before="20"/>
            </w:pPr>
            <w:r>
              <w:rPr>
                <w:b w:val="0"/>
                <w:color w:val="6A6A6A"/>
                <w:sz w:val="17"/>
              </w:rPr>
              <w:t>01/12/2025</w:t>
            </w:r>
          </w:p>
        </w:tc>
        <w:tc>
          <w:tcPr>
            <w:tcW w:type="dxa" w:w="2280"/>
          </w:tcPr>
          <w:p>
            <w:pPr>
              <w:spacing w:after="20" w:before="20"/>
            </w:pPr>
            <w:r>
              <w:rPr>
                <w:b w:val="0"/>
                <w:color w:val="1F1F1F"/>
                <w:sz w:val="17"/>
              </w:rPr>
              <w:t>Citado como acórdão-chave</w:t>
            </w:r>
          </w:p>
        </w:tc>
      </w:tr>
      <w:tr>
        <w:tc>
          <w:tcPr>
            <w:tcW w:type="dxa" w:w="2280"/>
          </w:tcPr>
          <w:p>
            <w:pPr>
              <w:spacing w:after="20" w:before="20"/>
            </w:pPr>
            <w:r>
              <w:rPr>
                <w:b/>
                <w:sz w:val="17"/>
              </w:rPr>
              <w:t>TJRJ</w:t>
            </w:r>
          </w:p>
        </w:tc>
        <w:tc>
          <w:tcPr>
            <w:tcW w:type="dxa" w:w="2280"/>
          </w:tcPr>
          <w:p>
            <w:pPr>
              <w:spacing w:after="20" w:before="20"/>
            </w:pPr>
            <w:hyperlink r:id="rId11">
              <w:r>
                <w:rPr>
                  <w:color w:val="8B1A2B"/>
                  <w:sz w:val="18"/>
                  <w:u w:val="single"/>
                </w:rPr>
                <w:t>0007881-96.2020.8.19.0042</w:t>
              </w:r>
            </w:hyperlink>
          </w:p>
        </w:tc>
        <w:tc>
          <w:tcPr>
            <w:tcW w:type="dxa" w:w="2280"/>
          </w:tcPr>
          <w:p>
            <w:pPr>
              <w:spacing w:after="20" w:before="20"/>
            </w:pPr>
            <w:r>
              <w:rPr>
                <w:b w:val="0"/>
                <w:color w:val="6A6A6A"/>
                <w:sz w:val="17"/>
              </w:rPr>
              <w:t>16/04/2026</w:t>
            </w:r>
          </w:p>
        </w:tc>
        <w:tc>
          <w:tcPr>
            <w:tcW w:type="dxa" w:w="2280"/>
          </w:tcPr>
          <w:p>
            <w:pPr>
              <w:spacing w:after="20" w:before="20"/>
            </w:pPr>
            <w:r>
              <w:rPr>
                <w:b w:val="0"/>
                <w:color w:val="1F1F1F"/>
                <w:sz w:val="17"/>
              </w:rPr>
              <w:t>Citado como acórdão-chave</w:t>
            </w:r>
          </w:p>
        </w:tc>
      </w:tr>
      <w:tr>
        <w:tc>
          <w:tcPr>
            <w:tcW w:type="dxa" w:w="2280"/>
          </w:tcPr>
          <w:p>
            <w:pPr>
              <w:spacing w:after="20" w:before="20"/>
            </w:pPr>
            <w:r>
              <w:rPr>
                <w:b/>
                <w:sz w:val="17"/>
              </w:rPr>
              <w:t>TJRJ</w:t>
            </w:r>
          </w:p>
        </w:tc>
        <w:tc>
          <w:tcPr>
            <w:tcW w:type="dxa" w:w="2280"/>
          </w:tcPr>
          <w:p>
            <w:pPr>
              <w:spacing w:after="20" w:before="20"/>
            </w:pPr>
            <w:hyperlink r:id="rId14">
              <w:r>
                <w:rPr>
                  <w:color w:val="8B1A2B"/>
                  <w:sz w:val="18"/>
                  <w:u w:val="single"/>
                </w:rPr>
                <w:t>0089827-24.2017.8.19.0001</w:t>
              </w:r>
            </w:hyperlink>
          </w:p>
        </w:tc>
        <w:tc>
          <w:tcPr>
            <w:tcW w:type="dxa" w:w="2280"/>
          </w:tcPr>
          <w:p>
            <w:pPr>
              <w:spacing w:after="20" w:before="20"/>
            </w:pPr>
            <w:r>
              <w:rPr>
                <w:b w:val="0"/>
                <w:color w:val="6A6A6A"/>
                <w:sz w:val="17"/>
              </w:rPr>
              <w:t>05/06/2025</w:t>
            </w:r>
          </w:p>
        </w:tc>
        <w:tc>
          <w:tcPr>
            <w:tcW w:type="dxa" w:w="2280"/>
          </w:tcPr>
          <w:p>
            <w:pPr>
              <w:spacing w:after="20" w:before="20"/>
            </w:pPr>
            <w:r>
              <w:rPr>
                <w:b w:val="0"/>
                <w:color w:val="1F1F1F"/>
                <w:sz w:val="17"/>
              </w:rPr>
              <w:t>Citado como acórdão-chave</w:t>
            </w:r>
          </w:p>
        </w:tc>
      </w:tr>
      <w:tr>
        <w:tc>
          <w:tcPr>
            <w:tcW w:type="dxa" w:w="2280"/>
          </w:tcPr>
          <w:p>
            <w:pPr>
              <w:spacing w:after="20" w:before="20"/>
            </w:pPr>
            <w:r>
              <w:rPr>
                <w:b/>
                <w:sz w:val="17"/>
              </w:rPr>
              <w:t>TJMG</w:t>
            </w:r>
          </w:p>
        </w:tc>
        <w:tc>
          <w:tcPr>
            <w:tcW w:type="dxa" w:w="2280"/>
          </w:tcPr>
          <w:p>
            <w:pPr>
              <w:spacing w:after="20" w:before="20"/>
            </w:pPr>
            <w:r>
              <w:rPr>
                <w:b w:val="0"/>
                <w:sz w:val="17"/>
              </w:rPr>
              <w:t>0038266-70.2017.8.13.0148</w:t>
            </w:r>
          </w:p>
        </w:tc>
        <w:tc>
          <w:tcPr>
            <w:tcW w:type="dxa" w:w="2280"/>
          </w:tcPr>
          <w:p>
            <w:pPr>
              <w:spacing w:after="20" w:before="20"/>
            </w:pPr>
            <w:r>
              <w:rPr>
                <w:b w:val="0"/>
                <w:color w:val="6A6A6A"/>
                <w:sz w:val="17"/>
              </w:rPr>
              <w:t>26/06/2026</w:t>
            </w:r>
          </w:p>
        </w:tc>
        <w:tc>
          <w:tcPr>
            <w:tcW w:type="dxa" w:w="2280"/>
          </w:tcPr>
          <w:p>
            <w:pPr>
              <w:spacing w:after="20" w:before="20"/>
            </w:pPr>
            <w:r>
              <w:rPr>
                <w:b w:val="0"/>
                <w:color w:val="1F1F1F"/>
                <w:sz w:val="17"/>
              </w:rPr>
              <w:t>Citado como acórdão-chave</w:t>
            </w:r>
          </w:p>
        </w:tc>
      </w:tr>
      <w:tr>
        <w:tc>
          <w:tcPr>
            <w:tcW w:type="dxa" w:w="2280"/>
          </w:tcPr>
          <w:p>
            <w:pPr>
              <w:spacing w:after="20" w:before="20"/>
            </w:pPr>
            <w:r>
              <w:rPr>
                <w:b/>
                <w:sz w:val="17"/>
              </w:rPr>
              <w:t>TJAM</w:t>
            </w:r>
          </w:p>
        </w:tc>
        <w:tc>
          <w:tcPr>
            <w:tcW w:type="dxa" w:w="2280"/>
          </w:tcPr>
          <w:p>
            <w:pPr>
              <w:spacing w:after="20" w:before="20"/>
            </w:pPr>
            <w:hyperlink r:id="rId12">
              <w:r>
                <w:rPr>
                  <w:color w:val="8B1A2B"/>
                  <w:sz w:val="18"/>
                  <w:u w:val="single"/>
                </w:rPr>
                <w:t>0646031-14.2018.8.04.0001</w:t>
              </w:r>
            </w:hyperlink>
          </w:p>
        </w:tc>
        <w:tc>
          <w:tcPr>
            <w:tcW w:type="dxa" w:w="2280"/>
          </w:tcPr>
          <w:p>
            <w:pPr>
              <w:spacing w:after="20" w:before="20"/>
            </w:pPr>
            <w:r>
              <w:rPr>
                <w:b w:val="0"/>
                <w:color w:val="6A6A6A"/>
                <w:sz w:val="17"/>
              </w:rPr>
              <w:t>24/07/2023</w:t>
            </w:r>
          </w:p>
        </w:tc>
        <w:tc>
          <w:tcPr>
            <w:tcW w:type="dxa" w:w="2280"/>
          </w:tcPr>
          <w:p>
            <w:pPr>
              <w:spacing w:after="20" w:before="20"/>
            </w:pPr>
            <w:r>
              <w:rPr>
                <w:b w:val="0"/>
                <w:color w:val="1F1F1F"/>
                <w:sz w:val="17"/>
              </w:rPr>
              <w:t>Citado como acórdão-chave</w:t>
            </w:r>
          </w:p>
        </w:tc>
      </w:tr>
      <w:tr>
        <w:tc>
          <w:tcPr>
            <w:tcW w:type="dxa" w:w="2280"/>
          </w:tcPr>
          <w:p>
            <w:pPr>
              <w:spacing w:after="20" w:before="20"/>
            </w:pPr>
            <w:r>
              <w:rPr>
                <w:b/>
                <w:sz w:val="17"/>
              </w:rPr>
              <w:t>TJCE</w:t>
            </w:r>
          </w:p>
        </w:tc>
        <w:tc>
          <w:tcPr>
            <w:tcW w:type="dxa" w:w="2280"/>
          </w:tcPr>
          <w:p>
            <w:pPr>
              <w:spacing w:after="20" w:before="20"/>
            </w:pPr>
            <w:hyperlink r:id="rId13">
              <w:r>
                <w:rPr>
                  <w:color w:val="8B1A2B"/>
                  <w:sz w:val="18"/>
                  <w:u w:val="single"/>
                </w:rPr>
                <w:t>0139060-50.2017.8.06.0001</w:t>
              </w:r>
            </w:hyperlink>
          </w:p>
        </w:tc>
        <w:tc>
          <w:tcPr>
            <w:tcW w:type="dxa" w:w="2280"/>
          </w:tcPr>
          <w:p>
            <w:pPr>
              <w:spacing w:after="20" w:before="20"/>
            </w:pPr>
            <w:r>
              <w:rPr>
                <w:b w:val="0"/>
                <w:color w:val="6A6A6A"/>
                <w:sz w:val="17"/>
              </w:rPr>
              <w:t>12/03/2025</w:t>
            </w:r>
          </w:p>
        </w:tc>
        <w:tc>
          <w:tcPr>
            <w:tcW w:type="dxa" w:w="2280"/>
          </w:tcPr>
          <w:p>
            <w:pPr>
              <w:spacing w:after="20" w:before="20"/>
            </w:pPr>
            <w:r>
              <w:rPr>
                <w:b w:val="0"/>
                <w:color w:val="1F1F1F"/>
                <w:sz w:val="17"/>
              </w:rPr>
              <w:t>Citado como acórdão-chave</w:t>
            </w:r>
          </w:p>
        </w:tc>
      </w:tr>
      <w:tr>
        <w:tc>
          <w:tcPr>
            <w:tcW w:type="dxa" w:w="2280"/>
          </w:tcPr>
          <w:p>
            <w:pPr>
              <w:spacing w:after="20" w:before="20"/>
            </w:pPr>
            <w:r>
              <w:rPr>
                <w:b/>
                <w:sz w:val="17"/>
              </w:rPr>
              <w:t>TJMT</w:t>
            </w:r>
          </w:p>
        </w:tc>
        <w:tc>
          <w:tcPr>
            <w:tcW w:type="dxa" w:w="2280"/>
          </w:tcPr>
          <w:p>
            <w:pPr>
              <w:spacing w:after="20" w:before="20"/>
            </w:pPr>
            <w:r>
              <w:rPr>
                <w:b w:val="0"/>
                <w:sz w:val="17"/>
              </w:rPr>
              <w:t>1010240-51.2025.8.11.0041</w:t>
            </w:r>
          </w:p>
        </w:tc>
        <w:tc>
          <w:tcPr>
            <w:tcW w:type="dxa" w:w="2280"/>
          </w:tcPr>
          <w:p>
            <w:pPr>
              <w:spacing w:after="20" w:before="20"/>
            </w:pPr>
            <w:r>
              <w:rPr>
                <w:b w:val="0"/>
                <w:color w:val="6A6A6A"/>
                <w:sz w:val="17"/>
              </w:rPr>
              <w:t>03/03/2026</w:t>
            </w:r>
          </w:p>
        </w:tc>
        <w:tc>
          <w:tcPr>
            <w:tcW w:type="dxa" w:w="2280"/>
          </w:tcPr>
          <w:p>
            <w:pPr>
              <w:spacing w:after="20" w:before="20"/>
            </w:pPr>
            <w:r>
              <w:rPr>
                <w:b w:val="0"/>
                <w:color w:val="1F1F1F"/>
                <w:sz w:val="17"/>
              </w:rPr>
              <w:t>Citado como acórdão-chave</w:t>
            </w:r>
          </w:p>
        </w:tc>
      </w:tr>
      <w:tr>
        <w:tc>
          <w:tcPr>
            <w:tcW w:type="dxa" w:w="2280"/>
          </w:tcPr>
          <w:p>
            <w:pPr>
              <w:spacing w:after="20" w:before="20"/>
            </w:pPr>
            <w:r>
              <w:rPr>
                <w:b/>
                <w:sz w:val="17"/>
              </w:rPr>
              <w:t>TRF3</w:t>
            </w:r>
          </w:p>
        </w:tc>
        <w:tc>
          <w:tcPr>
            <w:tcW w:type="dxa" w:w="2280"/>
          </w:tcPr>
          <w:p>
            <w:pPr>
              <w:spacing w:after="20" w:before="20"/>
            </w:pPr>
            <w:r>
              <w:rPr>
                <w:b w:val="0"/>
                <w:sz w:val="17"/>
              </w:rPr>
              <w:t>5002062-29.2025.4.03.0000</w:t>
            </w:r>
          </w:p>
        </w:tc>
        <w:tc>
          <w:tcPr>
            <w:tcW w:type="dxa" w:w="2280"/>
          </w:tcPr>
          <w:p>
            <w:pPr>
              <w:spacing w:after="20" w:before="20"/>
            </w:pPr>
            <w:r>
              <w:rPr>
                <w:b w:val="0"/>
                <w:color w:val="6A6A6A"/>
                <w:sz w:val="17"/>
              </w:rPr>
              <w:t>12/08/2025</w:t>
            </w:r>
          </w:p>
        </w:tc>
        <w:tc>
          <w:tcPr>
            <w:tcW w:type="dxa" w:w="2280"/>
          </w:tcPr>
          <w:p>
            <w:pPr>
              <w:spacing w:after="20" w:before="20"/>
            </w:pPr>
            <w:r>
              <w:rPr>
                <w:b w:val="0"/>
                <w:color w:val="1F1F1F"/>
                <w:sz w:val="17"/>
              </w:rPr>
              <w:t>Citado como acórdão-chave</w:t>
            </w:r>
          </w:p>
        </w:tc>
      </w:tr>
    </w:tbl>
    <w:p>
      <w:pPr>
        <w:spacing w:after="40"/>
      </w:pPr>
    </w:p>
    <w:p>
      <w:pPr>
        <w:keepNext/>
        <w:spacing w:before="200" w:after="60"/>
      </w:pPr>
      <w:r>
        <w:rPr>
          <w:b/>
          <w:color w:val="8B1A2B"/>
          <w:sz w:val="20"/>
        </w:rPr>
        <w:t>Lidos na análise e não citados (70)</w:t>
      </w:r>
    </w:p>
    <w:tbl>
      <w:tblPr>
        <w:tblW w:type="auto" w:w="0"/>
        <w:tblBorders>
          <w:top w:val="single" w:sz="4" w:space="0" w:color="D9CFC9"/>
          <w:left w:val="single" w:sz="4" w:space="0" w:color="D9CFC9"/>
          <w:bottom w:val="single" w:sz="4" w:space="0" w:color="D9CFC9"/>
          <w:right w:val="single" w:sz="4" w:space="0" w:color="D9CFC9"/>
          <w:insideH w:val="single" w:sz="4" w:space="0" w:color="D9CFC9"/>
          <w:insideV w:val="single" w:sz="4" w:space="0" w:color="D9CFC9"/>
        </w:tblBorders>
        <w:tblLayout w:type="autofit"/>
        <w:tblLook w:firstColumn="1" w:firstRow="1" w:lastColumn="0" w:lastRow="0" w:noHBand="0" w:noVBand="1" w:val="04A0"/>
      </w:tblPr>
      <w:tblGrid>
        <w:gridCol w:w="2280"/>
        <w:gridCol w:w="2280"/>
        <w:gridCol w:w="2280"/>
        <w:gridCol w:w="2280"/>
      </w:tblGrid>
      <w:tr>
        <w:tc>
          <w:tcPr>
            <w:tcW w:type="dxa" w:w="2280"/>
            <w:shd w:val="clear" w:fill="F7F4F2"/>
          </w:tcPr>
          <w:p>
            <w:pPr>
              <w:spacing w:after="20" w:before="20"/>
            </w:pPr>
            <w:r>
              <w:rPr>
                <w:b/>
                <w:color w:val="8B1A2B"/>
                <w:sz w:val="16"/>
              </w:rPr>
              <w:t>Tribunal</w:t>
            </w:r>
          </w:p>
        </w:tc>
        <w:tc>
          <w:tcPr>
            <w:tcW w:type="dxa" w:w="2280"/>
            <w:shd w:val="clear" w:fill="F7F4F2"/>
          </w:tcPr>
          <w:p>
            <w:pPr>
              <w:spacing w:after="20" w:before="20"/>
            </w:pPr>
            <w:r>
              <w:rPr>
                <w:b/>
                <w:color w:val="8B1A2B"/>
                <w:sz w:val="16"/>
              </w:rPr>
              <w:t>Processo</w:t>
            </w:r>
          </w:p>
        </w:tc>
        <w:tc>
          <w:tcPr>
            <w:tcW w:type="dxa" w:w="2280"/>
            <w:shd w:val="clear" w:fill="F7F4F2"/>
          </w:tcPr>
          <w:p>
            <w:pPr>
              <w:spacing w:after="20" w:before="20"/>
            </w:pPr>
            <w:r>
              <w:rPr>
                <w:b/>
                <w:color w:val="8B1A2B"/>
                <w:sz w:val="16"/>
              </w:rPr>
              <w:t>Julgamento</w:t>
            </w:r>
          </w:p>
        </w:tc>
        <w:tc>
          <w:tcPr>
            <w:tcW w:type="dxa" w:w="2280"/>
            <w:shd w:val="clear" w:fill="F7F4F2"/>
          </w:tcPr>
          <w:p>
            <w:pPr>
              <w:spacing w:after="20" w:before="20"/>
            </w:pPr>
            <w:r>
              <w:rPr>
                <w:b/>
                <w:color w:val="8B1A2B"/>
                <w:sz w:val="16"/>
              </w:rPr>
              <w:t>Situação</w:t>
            </w:r>
          </w:p>
        </w:tc>
      </w:tr>
      <w:tr>
        <w:tc>
          <w:tcPr>
            <w:tcW w:type="dxa" w:w="2280"/>
          </w:tcPr>
          <w:p>
            <w:pPr>
              <w:spacing w:after="20" w:before="20"/>
            </w:pPr>
            <w:r>
              <w:rPr>
                <w:b/>
                <w:sz w:val="17"/>
              </w:rPr>
              <w:t>TJPB</w:t>
            </w:r>
          </w:p>
        </w:tc>
        <w:tc>
          <w:tcPr>
            <w:tcW w:type="dxa" w:w="2280"/>
          </w:tcPr>
          <w:p>
            <w:pPr>
              <w:spacing w:after="20" w:before="20"/>
            </w:pPr>
            <w:hyperlink r:id="rId15">
              <w:r>
                <w:rPr>
                  <w:color w:val="8B1A2B"/>
                  <w:sz w:val="18"/>
                  <w:u w:val="single"/>
                </w:rPr>
                <w:t>0803355-98.2017.8.15.0000</w:t>
              </w:r>
            </w:hyperlink>
          </w:p>
        </w:tc>
        <w:tc>
          <w:tcPr>
            <w:tcW w:type="dxa" w:w="2280"/>
          </w:tcPr>
          <w:p>
            <w:pPr>
              <w:spacing w:after="20" w:before="20"/>
            </w:pPr>
            <w:r>
              <w:rPr>
                <w:b w:val="0"/>
                <w:color w:val="6A6A6A"/>
                <w:sz w:val="17"/>
              </w:rPr>
              <w:t>10/09/2019</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TJPB</w:t>
            </w:r>
          </w:p>
        </w:tc>
        <w:tc>
          <w:tcPr>
            <w:tcW w:type="dxa" w:w="2280"/>
          </w:tcPr>
          <w:p>
            <w:pPr>
              <w:spacing w:after="20" w:before="20"/>
            </w:pPr>
            <w:hyperlink r:id="rId16">
              <w:r>
                <w:rPr>
                  <w:color w:val="8B1A2B"/>
                  <w:sz w:val="18"/>
                  <w:u w:val="single"/>
                </w:rPr>
                <w:t>0816059-18.2021.8.15.2001</w:t>
              </w:r>
            </w:hyperlink>
          </w:p>
        </w:tc>
        <w:tc>
          <w:tcPr>
            <w:tcW w:type="dxa" w:w="2280"/>
          </w:tcPr>
          <w:p>
            <w:pPr>
              <w:spacing w:after="20" w:before="20"/>
            </w:pPr>
            <w:r>
              <w:rPr>
                <w:b w:val="0"/>
                <w:color w:val="6A6A6A"/>
                <w:sz w:val="17"/>
              </w:rPr>
              <w:t>11/04/2025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TJPB</w:t>
            </w:r>
          </w:p>
        </w:tc>
        <w:tc>
          <w:tcPr>
            <w:tcW w:type="dxa" w:w="2280"/>
          </w:tcPr>
          <w:p>
            <w:pPr>
              <w:spacing w:after="20" w:before="20"/>
            </w:pPr>
            <w:hyperlink r:id="rId17">
              <w:r>
                <w:rPr>
                  <w:color w:val="8B1A2B"/>
                  <w:sz w:val="18"/>
                  <w:u w:val="single"/>
                </w:rPr>
                <w:t>0815478-66.2022.8.15.2001</w:t>
              </w:r>
            </w:hyperlink>
          </w:p>
        </w:tc>
        <w:tc>
          <w:tcPr>
            <w:tcW w:type="dxa" w:w="2280"/>
          </w:tcPr>
          <w:p>
            <w:pPr>
              <w:spacing w:after="20" w:before="20"/>
            </w:pPr>
            <w:r>
              <w:rPr>
                <w:b w:val="0"/>
                <w:color w:val="6A6A6A"/>
                <w:sz w:val="17"/>
              </w:rPr>
              <w:t>21/07/2025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TJPB</w:t>
            </w:r>
          </w:p>
        </w:tc>
        <w:tc>
          <w:tcPr>
            <w:tcW w:type="dxa" w:w="2280"/>
          </w:tcPr>
          <w:p>
            <w:pPr>
              <w:spacing w:after="20" w:before="20"/>
            </w:pPr>
            <w:hyperlink r:id="rId18">
              <w:r>
                <w:rPr>
                  <w:color w:val="8B1A2B"/>
                  <w:sz w:val="18"/>
                  <w:u w:val="single"/>
                </w:rPr>
                <w:t>0069397-81.2014.8.15.2001</w:t>
              </w:r>
            </w:hyperlink>
          </w:p>
        </w:tc>
        <w:tc>
          <w:tcPr>
            <w:tcW w:type="dxa" w:w="2280"/>
          </w:tcPr>
          <w:p>
            <w:pPr>
              <w:spacing w:after="20" w:before="20"/>
            </w:pPr>
            <w:r>
              <w:rPr>
                <w:b w:val="0"/>
                <w:color w:val="6A6A6A"/>
                <w:sz w:val="17"/>
              </w:rPr>
              <w:t>15/09/2021</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STJ</w:t>
            </w:r>
          </w:p>
        </w:tc>
        <w:tc>
          <w:tcPr>
            <w:tcW w:type="dxa" w:w="2280"/>
          </w:tcPr>
          <w:p>
            <w:pPr>
              <w:spacing w:after="20" w:before="20"/>
            </w:pPr>
            <w:hyperlink r:id="rId19">
              <w:r>
                <w:rPr>
                  <w:color w:val="8B1A2B"/>
                  <w:sz w:val="18"/>
                  <w:u w:val="single"/>
                </w:rPr>
                <w:t>202502615039</w:t>
              </w:r>
            </w:hyperlink>
          </w:p>
        </w:tc>
        <w:tc>
          <w:tcPr>
            <w:tcW w:type="dxa" w:w="2280"/>
          </w:tcPr>
          <w:p>
            <w:pPr>
              <w:spacing w:after="20" w:before="20"/>
            </w:pPr>
            <w:r>
              <w:rPr>
                <w:b w:val="0"/>
                <w:color w:val="6A6A6A"/>
                <w:sz w:val="17"/>
              </w:rPr>
              <w:t>16/03/2026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TJDFT</w:t>
            </w:r>
          </w:p>
        </w:tc>
        <w:tc>
          <w:tcPr>
            <w:tcW w:type="dxa" w:w="2280"/>
          </w:tcPr>
          <w:p>
            <w:pPr>
              <w:spacing w:after="20" w:before="20"/>
            </w:pPr>
            <w:hyperlink r:id="rId20">
              <w:r>
                <w:rPr>
                  <w:color w:val="8B1A2B"/>
                  <w:sz w:val="18"/>
                  <w:u w:val="single"/>
                </w:rPr>
                <w:t>0765458-74.2025.8.07.0001</w:t>
              </w:r>
            </w:hyperlink>
          </w:p>
        </w:tc>
        <w:tc>
          <w:tcPr>
            <w:tcW w:type="dxa" w:w="2280"/>
          </w:tcPr>
          <w:p>
            <w:pPr>
              <w:spacing w:after="20" w:before="20"/>
            </w:pPr>
            <w:r>
              <w:rPr>
                <w:b w:val="0"/>
                <w:color w:val="6A6A6A"/>
                <w:sz w:val="17"/>
              </w:rPr>
              <w:t>10/06/2026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TJDFT</w:t>
            </w:r>
          </w:p>
        </w:tc>
        <w:tc>
          <w:tcPr>
            <w:tcW w:type="dxa" w:w="2280"/>
          </w:tcPr>
          <w:p>
            <w:pPr>
              <w:spacing w:after="20" w:before="20"/>
            </w:pPr>
            <w:hyperlink r:id="rId21">
              <w:r>
                <w:rPr>
                  <w:color w:val="8B1A2B"/>
                  <w:sz w:val="18"/>
                  <w:u w:val="single"/>
                </w:rPr>
                <w:t>0716611-69.2024.8.07.0003</w:t>
              </w:r>
            </w:hyperlink>
          </w:p>
        </w:tc>
        <w:tc>
          <w:tcPr>
            <w:tcW w:type="dxa" w:w="2280"/>
          </w:tcPr>
          <w:p>
            <w:pPr>
              <w:spacing w:after="20" w:before="20"/>
            </w:pPr>
            <w:r>
              <w:rPr>
                <w:b w:val="0"/>
                <w:color w:val="6A6A6A"/>
                <w:sz w:val="17"/>
              </w:rPr>
              <w:t>27/05/2026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TJDFT</w:t>
            </w:r>
          </w:p>
        </w:tc>
        <w:tc>
          <w:tcPr>
            <w:tcW w:type="dxa" w:w="2280"/>
          </w:tcPr>
          <w:p>
            <w:pPr>
              <w:spacing w:after="20" w:before="20"/>
            </w:pPr>
            <w:hyperlink r:id="rId22">
              <w:r>
                <w:rPr>
                  <w:color w:val="8B1A2B"/>
                  <w:sz w:val="18"/>
                  <w:u w:val="single"/>
                </w:rPr>
                <w:t>0704196-20.2025.8.07.0003</w:t>
              </w:r>
            </w:hyperlink>
          </w:p>
        </w:tc>
        <w:tc>
          <w:tcPr>
            <w:tcW w:type="dxa" w:w="2280"/>
          </w:tcPr>
          <w:p>
            <w:pPr>
              <w:spacing w:after="20" w:before="20"/>
            </w:pPr>
            <w:r>
              <w:rPr>
                <w:b w:val="0"/>
                <w:color w:val="6A6A6A"/>
                <w:sz w:val="17"/>
              </w:rPr>
              <w:t>27/05/2026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TJDFT</w:t>
            </w:r>
          </w:p>
        </w:tc>
        <w:tc>
          <w:tcPr>
            <w:tcW w:type="dxa" w:w="2280"/>
          </w:tcPr>
          <w:p>
            <w:pPr>
              <w:spacing w:after="20" w:before="20"/>
            </w:pPr>
            <w:hyperlink r:id="rId23">
              <w:r>
                <w:rPr>
                  <w:color w:val="8B1A2B"/>
                  <w:sz w:val="18"/>
                  <w:u w:val="single"/>
                </w:rPr>
                <w:t>0704911-42.2024.8.07.0021</w:t>
              </w:r>
            </w:hyperlink>
          </w:p>
        </w:tc>
        <w:tc>
          <w:tcPr>
            <w:tcW w:type="dxa" w:w="2280"/>
          </w:tcPr>
          <w:p>
            <w:pPr>
              <w:spacing w:after="20" w:before="20"/>
            </w:pPr>
            <w:r>
              <w:rPr>
                <w:b w:val="0"/>
                <w:color w:val="6A6A6A"/>
                <w:sz w:val="17"/>
              </w:rPr>
              <w:t>27/05/2026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TJRO</w:t>
            </w:r>
          </w:p>
        </w:tc>
        <w:tc>
          <w:tcPr>
            <w:tcW w:type="dxa" w:w="2280"/>
          </w:tcPr>
          <w:p>
            <w:pPr>
              <w:spacing w:after="20" w:before="20"/>
            </w:pPr>
            <w:hyperlink r:id="rId24">
              <w:r>
                <w:rPr>
                  <w:color w:val="8B1A2B"/>
                  <w:sz w:val="18"/>
                  <w:u w:val="single"/>
                </w:rPr>
                <w:t>70018358720158220001</w:t>
              </w:r>
            </w:hyperlink>
          </w:p>
        </w:tc>
        <w:tc>
          <w:tcPr>
            <w:tcW w:type="dxa" w:w="2280"/>
          </w:tcPr>
          <w:p>
            <w:pPr>
              <w:spacing w:after="20" w:before="20"/>
            </w:pPr>
            <w:r>
              <w:rPr>
                <w:b w:val="0"/>
                <w:color w:val="6A6A6A"/>
                <w:sz w:val="17"/>
              </w:rPr>
              <w:t>29/05/2018</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TJRO</w:t>
            </w:r>
          </w:p>
        </w:tc>
        <w:tc>
          <w:tcPr>
            <w:tcW w:type="dxa" w:w="2280"/>
          </w:tcPr>
          <w:p>
            <w:pPr>
              <w:spacing w:after="20" w:before="20"/>
            </w:pPr>
            <w:hyperlink r:id="rId25">
              <w:r>
                <w:rPr>
                  <w:color w:val="8B1A2B"/>
                  <w:sz w:val="18"/>
                  <w:u w:val="single"/>
                </w:rPr>
                <w:t>70288919520158220001</w:t>
              </w:r>
            </w:hyperlink>
          </w:p>
        </w:tc>
        <w:tc>
          <w:tcPr>
            <w:tcW w:type="dxa" w:w="2280"/>
          </w:tcPr>
          <w:p>
            <w:pPr>
              <w:spacing w:after="20" w:before="20"/>
            </w:pPr>
            <w:r>
              <w:rPr>
                <w:b w:val="0"/>
                <w:color w:val="6A6A6A"/>
                <w:sz w:val="17"/>
              </w:rPr>
              <w:t>31/05/2019</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TJRO</w:t>
            </w:r>
          </w:p>
        </w:tc>
        <w:tc>
          <w:tcPr>
            <w:tcW w:type="dxa" w:w="2280"/>
          </w:tcPr>
          <w:p>
            <w:pPr>
              <w:spacing w:after="20" w:before="20"/>
            </w:pPr>
            <w:hyperlink r:id="rId26">
              <w:r>
                <w:rPr>
                  <w:color w:val="8B1A2B"/>
                  <w:sz w:val="18"/>
                  <w:u w:val="single"/>
                </w:rPr>
                <w:t>00082634420148220001</w:t>
              </w:r>
            </w:hyperlink>
          </w:p>
        </w:tc>
        <w:tc>
          <w:tcPr>
            <w:tcW w:type="dxa" w:w="2280"/>
          </w:tcPr>
          <w:p>
            <w:pPr>
              <w:spacing w:after="20" w:before="20"/>
            </w:pPr>
            <w:r>
              <w:rPr>
                <w:b w:val="0"/>
                <w:color w:val="6A6A6A"/>
                <w:sz w:val="17"/>
              </w:rPr>
              <w:t>16/05/2018</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TJRO</w:t>
            </w:r>
          </w:p>
        </w:tc>
        <w:tc>
          <w:tcPr>
            <w:tcW w:type="dxa" w:w="2280"/>
          </w:tcPr>
          <w:p>
            <w:pPr>
              <w:spacing w:after="20" w:before="20"/>
            </w:pPr>
            <w:hyperlink r:id="rId27">
              <w:r>
                <w:rPr>
                  <w:color w:val="8B1A2B"/>
                  <w:sz w:val="18"/>
                  <w:u w:val="single"/>
                </w:rPr>
                <w:t>70001375720178220007</w:t>
              </w:r>
            </w:hyperlink>
          </w:p>
        </w:tc>
        <w:tc>
          <w:tcPr>
            <w:tcW w:type="dxa" w:w="2280"/>
          </w:tcPr>
          <w:p>
            <w:pPr>
              <w:spacing w:after="20" w:before="20"/>
            </w:pPr>
            <w:r>
              <w:rPr>
                <w:b w:val="0"/>
                <w:color w:val="6A6A6A"/>
                <w:sz w:val="17"/>
              </w:rPr>
              <w:t>18/10/2018</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TJTO</w:t>
            </w:r>
          </w:p>
        </w:tc>
        <w:tc>
          <w:tcPr>
            <w:tcW w:type="dxa" w:w="2280"/>
          </w:tcPr>
          <w:p>
            <w:pPr>
              <w:spacing w:after="20" w:before="20"/>
            </w:pPr>
            <w:r>
              <w:rPr>
                <w:b w:val="0"/>
                <w:sz w:val="17"/>
              </w:rPr>
              <w:t>0003521-34.2025.8.27.2722</w:t>
            </w:r>
          </w:p>
        </w:tc>
        <w:tc>
          <w:tcPr>
            <w:tcW w:type="dxa" w:w="2280"/>
          </w:tcPr>
          <w:p>
            <w:pPr>
              <w:spacing w:after="20" w:before="20"/>
            </w:pPr>
            <w:r>
              <w:rPr>
                <w:b w:val="0"/>
                <w:color w:val="6A6A6A"/>
                <w:sz w:val="17"/>
              </w:rPr>
              <w:t>06/02/2026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TJTO</w:t>
            </w:r>
          </w:p>
        </w:tc>
        <w:tc>
          <w:tcPr>
            <w:tcW w:type="dxa" w:w="2280"/>
          </w:tcPr>
          <w:p>
            <w:pPr>
              <w:spacing w:after="20" w:before="20"/>
            </w:pPr>
            <w:r>
              <w:rPr>
                <w:b w:val="0"/>
                <w:sz w:val="17"/>
              </w:rPr>
              <w:t>—</w:t>
            </w:r>
          </w:p>
        </w:tc>
        <w:tc>
          <w:tcPr>
            <w:tcW w:type="dxa" w:w="2280"/>
          </w:tcPr>
          <w:p>
            <w:pPr>
              <w:spacing w:after="20" w:before="20"/>
            </w:pPr>
            <w:r>
              <w:rPr>
                <w:b w:val="0"/>
                <w:color w:val="6A6A6A"/>
                <w:sz w:val="17"/>
              </w:rPr>
              <w:t>—</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TJRJ</w:t>
            </w:r>
          </w:p>
        </w:tc>
        <w:tc>
          <w:tcPr>
            <w:tcW w:type="dxa" w:w="2280"/>
          </w:tcPr>
          <w:p>
            <w:pPr>
              <w:spacing w:after="20" w:before="20"/>
            </w:pPr>
            <w:hyperlink r:id="rId28">
              <w:r>
                <w:rPr>
                  <w:color w:val="8B1A2B"/>
                  <w:sz w:val="18"/>
                  <w:u w:val="single"/>
                </w:rPr>
                <w:t>0319601-76.2021.8.19.0001</w:t>
              </w:r>
            </w:hyperlink>
          </w:p>
        </w:tc>
        <w:tc>
          <w:tcPr>
            <w:tcW w:type="dxa" w:w="2280"/>
          </w:tcPr>
          <w:p>
            <w:pPr>
              <w:spacing w:after="20" w:before="20"/>
            </w:pPr>
            <w:r>
              <w:rPr>
                <w:b w:val="0"/>
                <w:color w:val="6A6A6A"/>
                <w:sz w:val="17"/>
              </w:rPr>
              <w:t>10/06/2026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TJMS</w:t>
            </w:r>
          </w:p>
        </w:tc>
        <w:tc>
          <w:tcPr>
            <w:tcW w:type="dxa" w:w="2280"/>
          </w:tcPr>
          <w:p>
            <w:pPr>
              <w:spacing w:after="20" w:before="20"/>
            </w:pPr>
            <w:hyperlink r:id="rId29">
              <w:r>
                <w:rPr>
                  <w:color w:val="8B1A2B"/>
                  <w:sz w:val="18"/>
                  <w:u w:val="single"/>
                </w:rPr>
                <w:t>0842100-55.2022.8.12.0001</w:t>
              </w:r>
            </w:hyperlink>
          </w:p>
        </w:tc>
        <w:tc>
          <w:tcPr>
            <w:tcW w:type="dxa" w:w="2280"/>
          </w:tcPr>
          <w:p>
            <w:pPr>
              <w:spacing w:after="20" w:before="20"/>
            </w:pPr>
            <w:r>
              <w:rPr>
                <w:b w:val="0"/>
                <w:color w:val="6A6A6A"/>
                <w:sz w:val="17"/>
              </w:rPr>
              <w:t>21/02/2024</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TJMS</w:t>
            </w:r>
          </w:p>
        </w:tc>
        <w:tc>
          <w:tcPr>
            <w:tcW w:type="dxa" w:w="2280"/>
          </w:tcPr>
          <w:p>
            <w:pPr>
              <w:spacing w:after="20" w:before="20"/>
            </w:pPr>
            <w:hyperlink r:id="rId30">
              <w:r>
                <w:rPr>
                  <w:color w:val="8B1A2B"/>
                  <w:sz w:val="18"/>
                  <w:u w:val="single"/>
                </w:rPr>
                <w:t>0811855-71.2016.8.12.0001</w:t>
              </w:r>
            </w:hyperlink>
          </w:p>
        </w:tc>
        <w:tc>
          <w:tcPr>
            <w:tcW w:type="dxa" w:w="2280"/>
          </w:tcPr>
          <w:p>
            <w:pPr>
              <w:spacing w:after="20" w:before="20"/>
            </w:pPr>
            <w:r>
              <w:rPr>
                <w:b w:val="0"/>
                <w:color w:val="6A6A6A"/>
                <w:sz w:val="17"/>
              </w:rPr>
              <w:t>27/11/2023</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TJMS</w:t>
            </w:r>
          </w:p>
        </w:tc>
        <w:tc>
          <w:tcPr>
            <w:tcW w:type="dxa" w:w="2280"/>
          </w:tcPr>
          <w:p>
            <w:pPr>
              <w:spacing w:after="20" w:before="20"/>
            </w:pPr>
            <w:hyperlink r:id="rId31">
              <w:r>
                <w:rPr>
                  <w:color w:val="8B1A2B"/>
                  <w:sz w:val="18"/>
                  <w:u w:val="single"/>
                </w:rPr>
                <w:t>0810281-13.2016.8.12.0001</w:t>
              </w:r>
            </w:hyperlink>
          </w:p>
        </w:tc>
        <w:tc>
          <w:tcPr>
            <w:tcW w:type="dxa" w:w="2280"/>
          </w:tcPr>
          <w:p>
            <w:pPr>
              <w:spacing w:after="20" w:before="20"/>
            </w:pPr>
            <w:r>
              <w:rPr>
                <w:b w:val="0"/>
                <w:color w:val="6A6A6A"/>
                <w:sz w:val="17"/>
              </w:rPr>
              <w:t>12/11/2021</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TJGO</w:t>
            </w:r>
          </w:p>
        </w:tc>
        <w:tc>
          <w:tcPr>
            <w:tcW w:type="dxa" w:w="2280"/>
          </w:tcPr>
          <w:p>
            <w:pPr>
              <w:spacing w:after="20" w:before="20"/>
            </w:pPr>
            <w:r>
              <w:rPr>
                <w:b w:val="0"/>
                <w:sz w:val="17"/>
              </w:rPr>
              <w:t>5260021-59.2025.8.09.0036</w:t>
            </w:r>
          </w:p>
        </w:tc>
        <w:tc>
          <w:tcPr>
            <w:tcW w:type="dxa" w:w="2280"/>
          </w:tcPr>
          <w:p>
            <w:pPr>
              <w:spacing w:after="20" w:before="20"/>
            </w:pPr>
            <w:r>
              <w:rPr>
                <w:b w:val="0"/>
                <w:color w:val="6A6A6A"/>
                <w:sz w:val="17"/>
              </w:rPr>
              <w:t>07/07/2026 19:05:28</w:t>
            </w:r>
          </w:p>
        </w:tc>
        <w:tc>
          <w:tcPr>
            <w:tcW w:type="dxa" w:w="2280"/>
          </w:tcPr>
          <w:p>
            <w:pPr>
              <w:spacing w:after="20" w:before="20"/>
            </w:pPr>
            <w:r>
              <w:rPr>
                <w:b w:val="0"/>
                <w:color w:val="1F1F1F"/>
                <w:sz w:val="17"/>
              </w:rPr>
              <w:t>Lido na análise, não citado · atenção: o órgão julgador tem nome de 1º grau (vara/juizado) sem indicação de colegiado</w:t>
            </w:r>
          </w:p>
        </w:tc>
      </w:tr>
      <w:tr>
        <w:tc>
          <w:tcPr>
            <w:tcW w:type="dxa" w:w="2280"/>
          </w:tcPr>
          <w:p>
            <w:pPr>
              <w:spacing w:after="20" w:before="20"/>
            </w:pPr>
            <w:r>
              <w:rPr>
                <w:b/>
                <w:sz w:val="17"/>
              </w:rPr>
              <w:t>TJGO</w:t>
            </w:r>
          </w:p>
        </w:tc>
        <w:tc>
          <w:tcPr>
            <w:tcW w:type="dxa" w:w="2280"/>
          </w:tcPr>
          <w:p>
            <w:pPr>
              <w:spacing w:after="20" w:before="20"/>
            </w:pPr>
            <w:r>
              <w:rPr>
                <w:b w:val="0"/>
                <w:sz w:val="17"/>
              </w:rPr>
              <w:t>5904715-19.2025.8.09.0051</w:t>
            </w:r>
          </w:p>
        </w:tc>
        <w:tc>
          <w:tcPr>
            <w:tcW w:type="dxa" w:w="2280"/>
          </w:tcPr>
          <w:p>
            <w:pPr>
              <w:spacing w:after="20" w:before="20"/>
            </w:pPr>
            <w:r>
              <w:rPr>
                <w:b w:val="0"/>
                <w:color w:val="6A6A6A"/>
                <w:sz w:val="17"/>
              </w:rPr>
              <w:t>01/07/2026 16:25:27</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TJGO</w:t>
            </w:r>
          </w:p>
        </w:tc>
        <w:tc>
          <w:tcPr>
            <w:tcW w:type="dxa" w:w="2280"/>
          </w:tcPr>
          <w:p>
            <w:pPr>
              <w:spacing w:after="20" w:before="20"/>
            </w:pPr>
            <w:r>
              <w:rPr>
                <w:b w:val="0"/>
                <w:sz w:val="17"/>
              </w:rPr>
              <w:t>5513769-74.2025.8.09.0051</w:t>
            </w:r>
          </w:p>
        </w:tc>
        <w:tc>
          <w:tcPr>
            <w:tcW w:type="dxa" w:w="2280"/>
          </w:tcPr>
          <w:p>
            <w:pPr>
              <w:spacing w:after="20" w:before="20"/>
            </w:pPr>
            <w:r>
              <w:rPr>
                <w:b w:val="0"/>
                <w:color w:val="6A6A6A"/>
                <w:sz w:val="17"/>
              </w:rPr>
              <w:t>01/07/2026 16:19:04</w:t>
            </w:r>
          </w:p>
        </w:tc>
        <w:tc>
          <w:tcPr>
            <w:tcW w:type="dxa" w:w="2280"/>
          </w:tcPr>
          <w:p>
            <w:pPr>
              <w:spacing w:after="20" w:before="20"/>
            </w:pPr>
            <w:r>
              <w:rPr>
                <w:b w:val="0"/>
                <w:color w:val="1F1F1F"/>
                <w:sz w:val="17"/>
              </w:rPr>
              <w:t>Lido na análise, não citado · atenção: a classe ou o tipo do documento indica sentença, não acórdão</w:t>
            </w:r>
          </w:p>
        </w:tc>
      </w:tr>
      <w:tr>
        <w:tc>
          <w:tcPr>
            <w:tcW w:type="dxa" w:w="2280"/>
          </w:tcPr>
          <w:p>
            <w:pPr>
              <w:spacing w:after="20" w:before="20"/>
            </w:pPr>
            <w:r>
              <w:rPr>
                <w:b/>
                <w:sz w:val="17"/>
              </w:rPr>
              <w:t>TRF4</w:t>
            </w:r>
          </w:p>
        </w:tc>
        <w:tc>
          <w:tcPr>
            <w:tcW w:type="dxa" w:w="2280"/>
          </w:tcPr>
          <w:p>
            <w:pPr>
              <w:spacing w:after="20" w:before="20"/>
            </w:pPr>
            <w:r>
              <w:rPr>
                <w:b w:val="0"/>
                <w:sz w:val="17"/>
              </w:rPr>
              <w:t>5074438-70.2018.4.04.7100</w:t>
            </w:r>
          </w:p>
        </w:tc>
        <w:tc>
          <w:tcPr>
            <w:tcW w:type="dxa" w:w="2280"/>
          </w:tcPr>
          <w:p>
            <w:pPr>
              <w:spacing w:after="20" w:before="20"/>
            </w:pPr>
            <w:r>
              <w:rPr>
                <w:b w:val="0"/>
                <w:color w:val="6A6A6A"/>
                <w:sz w:val="17"/>
              </w:rPr>
              <w:t>01/07/2026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TRF4</w:t>
            </w:r>
          </w:p>
        </w:tc>
        <w:tc>
          <w:tcPr>
            <w:tcW w:type="dxa" w:w="2280"/>
          </w:tcPr>
          <w:p>
            <w:pPr>
              <w:spacing w:after="20" w:before="20"/>
            </w:pPr>
            <w:r>
              <w:rPr>
                <w:b w:val="0"/>
                <w:sz w:val="17"/>
              </w:rPr>
              <w:t>5003220-83.2022.4.04.7118</w:t>
            </w:r>
          </w:p>
        </w:tc>
        <w:tc>
          <w:tcPr>
            <w:tcW w:type="dxa" w:w="2280"/>
          </w:tcPr>
          <w:p>
            <w:pPr>
              <w:spacing w:after="20" w:before="20"/>
            </w:pPr>
            <w:r>
              <w:rPr>
                <w:b w:val="0"/>
                <w:color w:val="6A6A6A"/>
                <w:sz w:val="17"/>
              </w:rPr>
              <w:t>01/07/2026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TRF4</w:t>
            </w:r>
          </w:p>
        </w:tc>
        <w:tc>
          <w:tcPr>
            <w:tcW w:type="dxa" w:w="2280"/>
          </w:tcPr>
          <w:p>
            <w:pPr>
              <w:spacing w:after="20" w:before="20"/>
            </w:pPr>
            <w:r>
              <w:rPr>
                <w:b w:val="0"/>
                <w:sz w:val="17"/>
              </w:rPr>
              <w:t>5012770-77.2026.4.04.0000</w:t>
            </w:r>
          </w:p>
        </w:tc>
        <w:tc>
          <w:tcPr>
            <w:tcW w:type="dxa" w:w="2280"/>
          </w:tcPr>
          <w:p>
            <w:pPr>
              <w:spacing w:after="20" w:before="20"/>
            </w:pPr>
            <w:r>
              <w:rPr>
                <w:b w:val="0"/>
                <w:color w:val="6A6A6A"/>
                <w:sz w:val="17"/>
              </w:rPr>
              <w:t>01/07/2026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TJAC</w:t>
            </w:r>
          </w:p>
        </w:tc>
        <w:tc>
          <w:tcPr>
            <w:tcW w:type="dxa" w:w="2280"/>
          </w:tcPr>
          <w:p>
            <w:pPr>
              <w:spacing w:after="20" w:before="20"/>
            </w:pPr>
            <w:hyperlink r:id="rId32">
              <w:r>
                <w:rPr>
                  <w:color w:val="8B1A2B"/>
                  <w:sz w:val="18"/>
                  <w:u w:val="single"/>
                </w:rPr>
                <w:t>0702415-68.2024.8.01.0001</w:t>
              </w:r>
            </w:hyperlink>
          </w:p>
        </w:tc>
        <w:tc>
          <w:tcPr>
            <w:tcW w:type="dxa" w:w="2280"/>
          </w:tcPr>
          <w:p>
            <w:pPr>
              <w:spacing w:after="20" w:before="20"/>
            </w:pPr>
            <w:r>
              <w:rPr>
                <w:b w:val="0"/>
                <w:color w:val="6A6A6A"/>
                <w:sz w:val="17"/>
              </w:rPr>
              <w:t>22/05/2026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TJAC</w:t>
            </w:r>
          </w:p>
        </w:tc>
        <w:tc>
          <w:tcPr>
            <w:tcW w:type="dxa" w:w="2280"/>
          </w:tcPr>
          <w:p>
            <w:pPr>
              <w:spacing w:after="20" w:before="20"/>
            </w:pPr>
            <w:hyperlink r:id="rId33">
              <w:r>
                <w:rPr>
                  <w:color w:val="8B1A2B"/>
                  <w:sz w:val="18"/>
                  <w:u w:val="single"/>
                </w:rPr>
                <w:t>0702866-93.2024.8.01.0001</w:t>
              </w:r>
            </w:hyperlink>
          </w:p>
        </w:tc>
        <w:tc>
          <w:tcPr>
            <w:tcW w:type="dxa" w:w="2280"/>
          </w:tcPr>
          <w:p>
            <w:pPr>
              <w:spacing w:after="20" w:before="20"/>
            </w:pPr>
            <w:r>
              <w:rPr>
                <w:b w:val="0"/>
                <w:color w:val="6A6A6A"/>
                <w:sz w:val="17"/>
              </w:rPr>
              <w:t>18/12/2025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TJAC</w:t>
            </w:r>
          </w:p>
        </w:tc>
        <w:tc>
          <w:tcPr>
            <w:tcW w:type="dxa" w:w="2280"/>
          </w:tcPr>
          <w:p>
            <w:pPr>
              <w:spacing w:after="20" w:before="20"/>
            </w:pPr>
            <w:hyperlink r:id="rId34">
              <w:r>
                <w:rPr>
                  <w:color w:val="8B1A2B"/>
                  <w:sz w:val="18"/>
                  <w:u w:val="single"/>
                </w:rPr>
                <w:t>0100515-44.2020.8.01.0000</w:t>
              </w:r>
            </w:hyperlink>
          </w:p>
        </w:tc>
        <w:tc>
          <w:tcPr>
            <w:tcW w:type="dxa" w:w="2280"/>
          </w:tcPr>
          <w:p>
            <w:pPr>
              <w:spacing w:after="20" w:before="20"/>
            </w:pPr>
            <w:r>
              <w:rPr>
                <w:b w:val="0"/>
                <w:color w:val="6A6A6A"/>
                <w:sz w:val="17"/>
              </w:rPr>
              <w:t>18/10/2020</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TJTO</w:t>
            </w:r>
          </w:p>
        </w:tc>
        <w:tc>
          <w:tcPr>
            <w:tcW w:type="dxa" w:w="2280"/>
          </w:tcPr>
          <w:p>
            <w:pPr>
              <w:spacing w:after="20" w:before="20"/>
            </w:pPr>
            <w:r>
              <w:rPr>
                <w:b w:val="0"/>
                <w:sz w:val="17"/>
              </w:rPr>
              <w:t>0019291-95.2015.8.27.2729</w:t>
            </w:r>
          </w:p>
        </w:tc>
        <w:tc>
          <w:tcPr>
            <w:tcW w:type="dxa" w:w="2280"/>
          </w:tcPr>
          <w:p>
            <w:pPr>
              <w:spacing w:after="20" w:before="20"/>
            </w:pPr>
            <w:r>
              <w:rPr>
                <w:b w:val="0"/>
                <w:color w:val="6A6A6A"/>
                <w:sz w:val="17"/>
              </w:rPr>
              <w:t>27/03/2025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TJAM</w:t>
            </w:r>
          </w:p>
        </w:tc>
        <w:tc>
          <w:tcPr>
            <w:tcW w:type="dxa" w:w="2280"/>
          </w:tcPr>
          <w:p>
            <w:pPr>
              <w:spacing w:after="20" w:before="20"/>
            </w:pPr>
            <w:hyperlink r:id="rId35">
              <w:r>
                <w:rPr>
                  <w:color w:val="8B1A2B"/>
                  <w:sz w:val="18"/>
                  <w:u w:val="single"/>
                </w:rPr>
                <w:t>0633336-33.2015.8.04.0001</w:t>
              </w:r>
            </w:hyperlink>
          </w:p>
        </w:tc>
        <w:tc>
          <w:tcPr>
            <w:tcW w:type="dxa" w:w="2280"/>
          </w:tcPr>
          <w:p>
            <w:pPr>
              <w:spacing w:after="20" w:before="20"/>
            </w:pPr>
            <w:r>
              <w:rPr>
                <w:b w:val="0"/>
                <w:color w:val="6A6A6A"/>
                <w:sz w:val="17"/>
              </w:rPr>
              <w:t>29/02/2024</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TJAM</w:t>
            </w:r>
          </w:p>
        </w:tc>
        <w:tc>
          <w:tcPr>
            <w:tcW w:type="dxa" w:w="2280"/>
          </w:tcPr>
          <w:p>
            <w:pPr>
              <w:spacing w:after="20" w:before="20"/>
            </w:pPr>
            <w:hyperlink r:id="rId36">
              <w:r>
                <w:rPr>
                  <w:color w:val="8B1A2B"/>
                  <w:sz w:val="18"/>
                  <w:u w:val="single"/>
                </w:rPr>
                <w:t>0616255-08.2014.8.04.0001</w:t>
              </w:r>
            </w:hyperlink>
          </w:p>
        </w:tc>
        <w:tc>
          <w:tcPr>
            <w:tcW w:type="dxa" w:w="2280"/>
          </w:tcPr>
          <w:p>
            <w:pPr>
              <w:spacing w:after="20" w:before="20"/>
            </w:pPr>
            <w:r>
              <w:rPr>
                <w:b w:val="0"/>
                <w:color w:val="6A6A6A"/>
                <w:sz w:val="17"/>
              </w:rPr>
              <w:t>16/11/2022</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TJSP</w:t>
            </w:r>
          </w:p>
        </w:tc>
        <w:tc>
          <w:tcPr>
            <w:tcW w:type="dxa" w:w="2280"/>
          </w:tcPr>
          <w:p>
            <w:pPr>
              <w:spacing w:after="20" w:before="20"/>
            </w:pPr>
            <w:hyperlink r:id="rId37">
              <w:r>
                <w:rPr>
                  <w:color w:val="8B1A2B"/>
                  <w:sz w:val="18"/>
                  <w:u w:val="single"/>
                </w:rPr>
                <w:t>1015894-18.2025.8.26.0068</w:t>
              </w:r>
            </w:hyperlink>
          </w:p>
        </w:tc>
        <w:tc>
          <w:tcPr>
            <w:tcW w:type="dxa" w:w="2280"/>
          </w:tcPr>
          <w:p>
            <w:pPr>
              <w:spacing w:after="20" w:before="20"/>
            </w:pPr>
            <w:r>
              <w:rPr>
                <w:b w:val="0"/>
                <w:color w:val="6A6A6A"/>
                <w:sz w:val="17"/>
              </w:rPr>
              <w:t>29/05/2026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TJSP</w:t>
            </w:r>
          </w:p>
        </w:tc>
        <w:tc>
          <w:tcPr>
            <w:tcW w:type="dxa" w:w="2280"/>
          </w:tcPr>
          <w:p>
            <w:pPr>
              <w:spacing w:after="20" w:before="20"/>
            </w:pPr>
            <w:hyperlink r:id="rId38">
              <w:r>
                <w:rPr>
                  <w:color w:val="8B1A2B"/>
                  <w:sz w:val="18"/>
                  <w:u w:val="single"/>
                </w:rPr>
                <w:t>1047532-62.2024.8.26.0114</w:t>
              </w:r>
            </w:hyperlink>
          </w:p>
        </w:tc>
        <w:tc>
          <w:tcPr>
            <w:tcW w:type="dxa" w:w="2280"/>
          </w:tcPr>
          <w:p>
            <w:pPr>
              <w:spacing w:after="20" w:before="20"/>
            </w:pPr>
            <w:r>
              <w:rPr>
                <w:b w:val="0"/>
                <w:color w:val="6A6A6A"/>
                <w:sz w:val="17"/>
              </w:rPr>
              <w:t>05/05/2026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TJSP</w:t>
            </w:r>
          </w:p>
        </w:tc>
        <w:tc>
          <w:tcPr>
            <w:tcW w:type="dxa" w:w="2280"/>
          </w:tcPr>
          <w:p>
            <w:pPr>
              <w:spacing w:after="20" w:before="20"/>
            </w:pPr>
            <w:hyperlink r:id="rId39">
              <w:r>
                <w:rPr>
                  <w:color w:val="8B1A2B"/>
                  <w:sz w:val="18"/>
                  <w:u w:val="single"/>
                </w:rPr>
                <w:t>1023679-24.2024.8.26.0405</w:t>
              </w:r>
            </w:hyperlink>
          </w:p>
        </w:tc>
        <w:tc>
          <w:tcPr>
            <w:tcW w:type="dxa" w:w="2280"/>
          </w:tcPr>
          <w:p>
            <w:pPr>
              <w:spacing w:after="20" w:before="20"/>
            </w:pPr>
            <w:r>
              <w:rPr>
                <w:b w:val="0"/>
                <w:color w:val="6A6A6A"/>
                <w:sz w:val="17"/>
              </w:rPr>
              <w:t>12/03/2026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TJPA</w:t>
            </w:r>
          </w:p>
        </w:tc>
        <w:tc>
          <w:tcPr>
            <w:tcW w:type="dxa" w:w="2280"/>
          </w:tcPr>
          <w:p>
            <w:pPr>
              <w:spacing w:after="20" w:before="20"/>
            </w:pPr>
            <w:hyperlink r:id="rId40">
              <w:r>
                <w:rPr>
                  <w:color w:val="8B1A2B"/>
                  <w:sz w:val="18"/>
                  <w:u w:val="single"/>
                </w:rPr>
                <w:t>0841893-14.2018.8.14.0301</w:t>
              </w:r>
            </w:hyperlink>
          </w:p>
        </w:tc>
        <w:tc>
          <w:tcPr>
            <w:tcW w:type="dxa" w:w="2280"/>
          </w:tcPr>
          <w:p>
            <w:pPr>
              <w:spacing w:after="20" w:before="20"/>
            </w:pPr>
            <w:r>
              <w:rPr>
                <w:b w:val="0"/>
                <w:color w:val="6A6A6A"/>
                <w:sz w:val="17"/>
              </w:rPr>
              <w:t>07/04/2026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TJPA</w:t>
            </w:r>
          </w:p>
        </w:tc>
        <w:tc>
          <w:tcPr>
            <w:tcW w:type="dxa" w:w="2280"/>
          </w:tcPr>
          <w:p>
            <w:pPr>
              <w:spacing w:after="20" w:before="20"/>
            </w:pPr>
            <w:hyperlink r:id="rId41">
              <w:r>
                <w:rPr>
                  <w:color w:val="8B1A2B"/>
                  <w:sz w:val="18"/>
                  <w:u w:val="single"/>
                </w:rPr>
                <w:t>0019877-07.2015.8.14.0301</w:t>
              </w:r>
            </w:hyperlink>
          </w:p>
        </w:tc>
        <w:tc>
          <w:tcPr>
            <w:tcW w:type="dxa" w:w="2280"/>
          </w:tcPr>
          <w:p>
            <w:pPr>
              <w:spacing w:after="20" w:before="20"/>
            </w:pPr>
            <w:r>
              <w:rPr>
                <w:b w:val="0"/>
                <w:color w:val="6A6A6A"/>
                <w:sz w:val="17"/>
              </w:rPr>
              <w:t>03/03/2026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TJPA</w:t>
            </w:r>
          </w:p>
        </w:tc>
        <w:tc>
          <w:tcPr>
            <w:tcW w:type="dxa" w:w="2280"/>
          </w:tcPr>
          <w:p>
            <w:pPr>
              <w:spacing w:after="20" w:before="20"/>
            </w:pPr>
            <w:hyperlink r:id="rId42">
              <w:r>
                <w:rPr>
                  <w:color w:val="8B1A2B"/>
                  <w:sz w:val="18"/>
                  <w:u w:val="single"/>
                </w:rPr>
                <w:t>0825248-11.2018.8.14.0301</w:t>
              </w:r>
            </w:hyperlink>
          </w:p>
        </w:tc>
        <w:tc>
          <w:tcPr>
            <w:tcW w:type="dxa" w:w="2280"/>
          </w:tcPr>
          <w:p>
            <w:pPr>
              <w:spacing w:after="20" w:before="20"/>
            </w:pPr>
            <w:r>
              <w:rPr>
                <w:b w:val="0"/>
                <w:color w:val="6A6A6A"/>
                <w:sz w:val="17"/>
              </w:rPr>
              <w:t>15/06/2026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TJCE</w:t>
            </w:r>
          </w:p>
        </w:tc>
        <w:tc>
          <w:tcPr>
            <w:tcW w:type="dxa" w:w="2280"/>
          </w:tcPr>
          <w:p>
            <w:pPr>
              <w:spacing w:after="20" w:before="20"/>
            </w:pPr>
            <w:hyperlink r:id="rId43">
              <w:r>
                <w:rPr>
                  <w:color w:val="8B1A2B"/>
                  <w:sz w:val="18"/>
                  <w:u w:val="single"/>
                </w:rPr>
                <w:t>0189514-63.2019.8.06.0001</w:t>
              </w:r>
            </w:hyperlink>
          </w:p>
        </w:tc>
        <w:tc>
          <w:tcPr>
            <w:tcW w:type="dxa" w:w="2280"/>
          </w:tcPr>
          <w:p>
            <w:pPr>
              <w:spacing w:after="20" w:before="20"/>
            </w:pPr>
            <w:r>
              <w:rPr>
                <w:b w:val="0"/>
                <w:color w:val="6A6A6A"/>
                <w:sz w:val="17"/>
              </w:rPr>
              <w:t>12/03/2025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TJCE</w:t>
            </w:r>
          </w:p>
        </w:tc>
        <w:tc>
          <w:tcPr>
            <w:tcW w:type="dxa" w:w="2280"/>
          </w:tcPr>
          <w:p>
            <w:pPr>
              <w:spacing w:after="20" w:before="20"/>
            </w:pPr>
            <w:hyperlink r:id="rId44">
              <w:r>
                <w:rPr>
                  <w:color w:val="8B1A2B"/>
                  <w:sz w:val="18"/>
                  <w:u w:val="single"/>
                </w:rPr>
                <w:t>0183750-67.2017.8.06.0001</w:t>
              </w:r>
            </w:hyperlink>
          </w:p>
        </w:tc>
        <w:tc>
          <w:tcPr>
            <w:tcW w:type="dxa" w:w="2280"/>
          </w:tcPr>
          <w:p>
            <w:pPr>
              <w:spacing w:after="20" w:before="20"/>
            </w:pPr>
            <w:r>
              <w:rPr>
                <w:b w:val="0"/>
                <w:color w:val="6A6A6A"/>
                <w:sz w:val="17"/>
              </w:rPr>
              <w:t>12/02/2025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TJSC</w:t>
            </w:r>
          </w:p>
        </w:tc>
        <w:tc>
          <w:tcPr>
            <w:tcW w:type="dxa" w:w="2280"/>
          </w:tcPr>
          <w:p>
            <w:pPr>
              <w:spacing w:after="20" w:before="20"/>
            </w:pPr>
            <w:hyperlink r:id="rId45">
              <w:r>
                <w:rPr>
                  <w:color w:val="8B1A2B"/>
                  <w:sz w:val="18"/>
                  <w:u w:val="single"/>
                </w:rPr>
                <w:t>0301412-85.2019.8.24.0064</w:t>
              </w:r>
            </w:hyperlink>
          </w:p>
        </w:tc>
        <w:tc>
          <w:tcPr>
            <w:tcW w:type="dxa" w:w="2280"/>
          </w:tcPr>
          <w:p>
            <w:pPr>
              <w:spacing w:after="20" w:before="20"/>
            </w:pPr>
            <w:r>
              <w:rPr>
                <w:b w:val="0"/>
                <w:color w:val="6A6A6A"/>
                <w:sz w:val="17"/>
              </w:rPr>
              <w:t>06/07/2026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TJSC</w:t>
            </w:r>
          </w:p>
        </w:tc>
        <w:tc>
          <w:tcPr>
            <w:tcW w:type="dxa" w:w="2280"/>
          </w:tcPr>
          <w:p>
            <w:pPr>
              <w:spacing w:after="20" w:before="20"/>
            </w:pPr>
            <w:hyperlink r:id="rId46">
              <w:r>
                <w:rPr>
                  <w:color w:val="8B1A2B"/>
                  <w:sz w:val="18"/>
                  <w:u w:val="single"/>
                </w:rPr>
                <w:t>0302497-21.2018.8.24.0039</w:t>
              </w:r>
            </w:hyperlink>
          </w:p>
        </w:tc>
        <w:tc>
          <w:tcPr>
            <w:tcW w:type="dxa" w:w="2280"/>
          </w:tcPr>
          <w:p>
            <w:pPr>
              <w:spacing w:after="20" w:before="20"/>
            </w:pPr>
            <w:r>
              <w:rPr>
                <w:b w:val="0"/>
                <w:color w:val="6A6A6A"/>
                <w:sz w:val="17"/>
              </w:rPr>
              <w:t>25/06/2026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TJSC</w:t>
            </w:r>
          </w:p>
        </w:tc>
        <w:tc>
          <w:tcPr>
            <w:tcW w:type="dxa" w:w="2280"/>
          </w:tcPr>
          <w:p>
            <w:pPr>
              <w:spacing w:after="20" w:before="20"/>
            </w:pPr>
            <w:hyperlink r:id="rId47">
              <w:r>
                <w:rPr>
                  <w:color w:val="8B1A2B"/>
                  <w:sz w:val="18"/>
                  <w:u w:val="single"/>
                </w:rPr>
                <w:t>0302543-03.2016.8.24.0064</w:t>
              </w:r>
            </w:hyperlink>
          </w:p>
        </w:tc>
        <w:tc>
          <w:tcPr>
            <w:tcW w:type="dxa" w:w="2280"/>
          </w:tcPr>
          <w:p>
            <w:pPr>
              <w:spacing w:after="20" w:before="20"/>
            </w:pPr>
            <w:r>
              <w:rPr>
                <w:b w:val="0"/>
                <w:color w:val="6A6A6A"/>
                <w:sz w:val="17"/>
              </w:rPr>
              <w:t>19/06/2026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TJTO</w:t>
            </w:r>
          </w:p>
        </w:tc>
        <w:tc>
          <w:tcPr>
            <w:tcW w:type="dxa" w:w="2280"/>
          </w:tcPr>
          <w:p>
            <w:pPr>
              <w:spacing w:after="20" w:before="20"/>
            </w:pPr>
            <w:r>
              <w:rPr>
                <w:b w:val="0"/>
                <w:sz w:val="17"/>
              </w:rPr>
              <w:t>0032417-47.2017.8.27.2729</w:t>
            </w:r>
          </w:p>
        </w:tc>
        <w:tc>
          <w:tcPr>
            <w:tcW w:type="dxa" w:w="2280"/>
          </w:tcPr>
          <w:p>
            <w:pPr>
              <w:spacing w:after="20" w:before="20"/>
            </w:pPr>
            <w:r>
              <w:rPr>
                <w:b w:val="0"/>
                <w:color w:val="6A6A6A"/>
                <w:sz w:val="17"/>
              </w:rPr>
              <w:t>10/03/2025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TJMG</w:t>
            </w:r>
          </w:p>
        </w:tc>
        <w:tc>
          <w:tcPr>
            <w:tcW w:type="dxa" w:w="2280"/>
          </w:tcPr>
          <w:p>
            <w:pPr>
              <w:spacing w:after="20" w:before="20"/>
            </w:pPr>
            <w:r>
              <w:rPr>
                <w:b w:val="0"/>
                <w:sz w:val="17"/>
              </w:rPr>
              <w:t>5017537-91.2023.8.13.0223</w:t>
            </w:r>
          </w:p>
        </w:tc>
        <w:tc>
          <w:tcPr>
            <w:tcW w:type="dxa" w:w="2280"/>
          </w:tcPr>
          <w:p>
            <w:pPr>
              <w:spacing w:after="20" w:before="20"/>
            </w:pPr>
            <w:r>
              <w:rPr>
                <w:b w:val="0"/>
                <w:color w:val="6A6A6A"/>
                <w:sz w:val="17"/>
              </w:rPr>
              <w:t>16/12/2025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STF</w:t>
            </w:r>
          </w:p>
        </w:tc>
        <w:tc>
          <w:tcPr>
            <w:tcW w:type="dxa" w:w="2280"/>
          </w:tcPr>
          <w:p>
            <w:pPr>
              <w:spacing w:after="20" w:before="20"/>
            </w:pPr>
            <w:hyperlink r:id="rId48">
              <w:r>
                <w:rPr>
                  <w:color w:val="8B1A2B"/>
                  <w:sz w:val="18"/>
                  <w:u w:val="single"/>
                </w:rPr>
                <w:t>ARE 927467 RG</w:t>
              </w:r>
            </w:hyperlink>
          </w:p>
        </w:tc>
        <w:tc>
          <w:tcPr>
            <w:tcW w:type="dxa" w:w="2280"/>
          </w:tcPr>
          <w:p>
            <w:pPr>
              <w:spacing w:after="20" w:before="20"/>
            </w:pPr>
            <w:r>
              <w:rPr>
                <w:b w:val="0"/>
                <w:color w:val="6A6A6A"/>
                <w:sz w:val="17"/>
              </w:rPr>
              <w:t>03/12/2015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STF</w:t>
            </w:r>
          </w:p>
        </w:tc>
        <w:tc>
          <w:tcPr>
            <w:tcW w:type="dxa" w:w="2280"/>
          </w:tcPr>
          <w:p>
            <w:pPr>
              <w:spacing w:after="20" w:before="20"/>
            </w:pPr>
            <w:hyperlink r:id="rId49">
              <w:r>
                <w:rPr>
                  <w:color w:val="8B1A2B"/>
                  <w:sz w:val="18"/>
                  <w:u w:val="single"/>
                </w:rPr>
                <w:t>—</w:t>
              </w:r>
            </w:hyperlink>
          </w:p>
        </w:tc>
        <w:tc>
          <w:tcPr>
            <w:tcW w:type="dxa" w:w="2280"/>
          </w:tcPr>
          <w:p>
            <w:pPr>
              <w:spacing w:after="20" w:before="20"/>
            </w:pPr>
            <w:r>
              <w:rPr>
                <w:b w:val="0"/>
                <w:color w:val="6A6A6A"/>
                <w:sz w:val="17"/>
              </w:rPr>
              <w:t>17/12/2022</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STF</w:t>
            </w:r>
          </w:p>
        </w:tc>
        <w:tc>
          <w:tcPr>
            <w:tcW w:type="dxa" w:w="2280"/>
          </w:tcPr>
          <w:p>
            <w:pPr>
              <w:spacing w:after="20" w:before="20"/>
            </w:pPr>
            <w:hyperlink r:id="rId50">
              <w:r>
                <w:rPr>
                  <w:color w:val="8B1A2B"/>
                  <w:sz w:val="18"/>
                  <w:u w:val="single"/>
                </w:rPr>
                <w:t>ARE 1140889</w:t>
              </w:r>
            </w:hyperlink>
          </w:p>
        </w:tc>
        <w:tc>
          <w:tcPr>
            <w:tcW w:type="dxa" w:w="2280"/>
          </w:tcPr>
          <w:p>
            <w:pPr>
              <w:spacing w:after="20" w:before="20"/>
            </w:pPr>
            <w:r>
              <w:rPr>
                <w:b w:val="0"/>
                <w:color w:val="6A6A6A"/>
                <w:sz w:val="17"/>
              </w:rPr>
              <w:t>17/09/2018</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TJMT</w:t>
            </w:r>
          </w:p>
        </w:tc>
        <w:tc>
          <w:tcPr>
            <w:tcW w:type="dxa" w:w="2280"/>
          </w:tcPr>
          <w:p>
            <w:pPr>
              <w:spacing w:after="20" w:before="20"/>
            </w:pPr>
            <w:r>
              <w:rPr>
                <w:b w:val="0"/>
                <w:sz w:val="17"/>
              </w:rPr>
              <w:t>1024887-85.2024.8.11.0041</w:t>
            </w:r>
          </w:p>
        </w:tc>
        <w:tc>
          <w:tcPr>
            <w:tcW w:type="dxa" w:w="2280"/>
          </w:tcPr>
          <w:p>
            <w:pPr>
              <w:spacing w:after="20" w:before="20"/>
            </w:pPr>
            <w:r>
              <w:rPr>
                <w:b w:val="0"/>
                <w:color w:val="6A6A6A"/>
                <w:sz w:val="17"/>
              </w:rPr>
              <w:t>02/06/2026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TJMT</w:t>
            </w:r>
          </w:p>
        </w:tc>
        <w:tc>
          <w:tcPr>
            <w:tcW w:type="dxa" w:w="2280"/>
          </w:tcPr>
          <w:p>
            <w:pPr>
              <w:spacing w:after="20" w:before="20"/>
            </w:pPr>
            <w:r>
              <w:rPr>
                <w:b w:val="0"/>
                <w:sz w:val="17"/>
              </w:rPr>
              <w:t>1075196-13.2024.8.11.0041</w:t>
            </w:r>
          </w:p>
        </w:tc>
        <w:tc>
          <w:tcPr>
            <w:tcW w:type="dxa" w:w="2280"/>
          </w:tcPr>
          <w:p>
            <w:pPr>
              <w:spacing w:after="20" w:before="20"/>
            </w:pPr>
            <w:r>
              <w:rPr>
                <w:b w:val="0"/>
                <w:color w:val="6A6A6A"/>
                <w:sz w:val="17"/>
              </w:rPr>
              <w:t>25/02/2026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TJES</w:t>
            </w:r>
          </w:p>
        </w:tc>
        <w:tc>
          <w:tcPr>
            <w:tcW w:type="dxa" w:w="2280"/>
          </w:tcPr>
          <w:p>
            <w:pPr>
              <w:spacing w:after="20" w:before="20"/>
            </w:pPr>
            <w:r>
              <w:rPr>
                <w:b w:val="0"/>
                <w:sz w:val="17"/>
              </w:rPr>
              <w:t>0010851-72.2015.8.08.0035</w:t>
            </w:r>
          </w:p>
        </w:tc>
        <w:tc>
          <w:tcPr>
            <w:tcW w:type="dxa" w:w="2280"/>
          </w:tcPr>
          <w:p>
            <w:pPr>
              <w:spacing w:after="20" w:before="20"/>
            </w:pPr>
            <w:r>
              <w:rPr>
                <w:b w:val="0"/>
                <w:color w:val="6A6A6A"/>
                <w:sz w:val="17"/>
              </w:rPr>
              <w:t>12/02/2025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TJES</w:t>
            </w:r>
          </w:p>
        </w:tc>
        <w:tc>
          <w:tcPr>
            <w:tcW w:type="dxa" w:w="2280"/>
          </w:tcPr>
          <w:p>
            <w:pPr>
              <w:spacing w:after="20" w:before="20"/>
            </w:pPr>
            <w:r>
              <w:rPr>
                <w:b w:val="0"/>
                <w:sz w:val="17"/>
              </w:rPr>
              <w:t>0010992-02.2016.8.08.0021</w:t>
            </w:r>
          </w:p>
        </w:tc>
        <w:tc>
          <w:tcPr>
            <w:tcW w:type="dxa" w:w="2280"/>
          </w:tcPr>
          <w:p>
            <w:pPr>
              <w:spacing w:after="20" w:before="20"/>
            </w:pPr>
            <w:r>
              <w:rPr>
                <w:b w:val="0"/>
                <w:color w:val="6A6A6A"/>
                <w:sz w:val="17"/>
              </w:rPr>
              <w:t>09/11/2023</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TJES</w:t>
            </w:r>
          </w:p>
        </w:tc>
        <w:tc>
          <w:tcPr>
            <w:tcW w:type="dxa" w:w="2280"/>
          </w:tcPr>
          <w:p>
            <w:pPr>
              <w:spacing w:after="20" w:before="20"/>
            </w:pPr>
            <w:r>
              <w:rPr>
                <w:b w:val="0"/>
                <w:sz w:val="17"/>
              </w:rPr>
              <w:t>0030612-84.2014.8.08.0048</w:t>
            </w:r>
          </w:p>
        </w:tc>
        <w:tc>
          <w:tcPr>
            <w:tcW w:type="dxa" w:w="2280"/>
          </w:tcPr>
          <w:p>
            <w:pPr>
              <w:spacing w:after="20" w:before="20"/>
            </w:pPr>
            <w:r>
              <w:rPr>
                <w:b w:val="0"/>
                <w:color w:val="6A6A6A"/>
                <w:sz w:val="17"/>
              </w:rPr>
              <w:t>11/09/2023</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TJBA</w:t>
            </w:r>
          </w:p>
        </w:tc>
        <w:tc>
          <w:tcPr>
            <w:tcW w:type="dxa" w:w="2280"/>
          </w:tcPr>
          <w:p>
            <w:pPr>
              <w:spacing w:after="20" w:before="20"/>
            </w:pPr>
            <w:r>
              <w:rPr>
                <w:b w:val="0"/>
                <w:sz w:val="17"/>
              </w:rPr>
              <w:t>0002097-92.2025.8.05.0256</w:t>
            </w:r>
          </w:p>
        </w:tc>
        <w:tc>
          <w:tcPr>
            <w:tcW w:type="dxa" w:w="2280"/>
          </w:tcPr>
          <w:p>
            <w:pPr>
              <w:spacing w:after="20" w:before="20"/>
            </w:pPr>
            <w:r>
              <w:rPr>
                <w:b w:val="0"/>
                <w:color w:val="6A6A6A"/>
                <w:sz w:val="17"/>
              </w:rPr>
              <w:t>03/11/2025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TJBA</w:t>
            </w:r>
          </w:p>
        </w:tc>
        <w:tc>
          <w:tcPr>
            <w:tcW w:type="dxa" w:w="2280"/>
          </w:tcPr>
          <w:p>
            <w:pPr>
              <w:spacing w:after="20" w:before="20"/>
            </w:pPr>
            <w:r>
              <w:rPr>
                <w:b w:val="0"/>
                <w:sz w:val="17"/>
              </w:rPr>
              <w:t>0014686-62.2025.8.05.0080</w:t>
            </w:r>
          </w:p>
        </w:tc>
        <w:tc>
          <w:tcPr>
            <w:tcW w:type="dxa" w:w="2280"/>
          </w:tcPr>
          <w:p>
            <w:pPr>
              <w:spacing w:after="20" w:before="20"/>
            </w:pPr>
            <w:r>
              <w:rPr>
                <w:b w:val="0"/>
                <w:color w:val="6A6A6A"/>
                <w:sz w:val="17"/>
              </w:rPr>
              <w:t>20/10/2025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TJBA</w:t>
            </w:r>
          </w:p>
        </w:tc>
        <w:tc>
          <w:tcPr>
            <w:tcW w:type="dxa" w:w="2280"/>
          </w:tcPr>
          <w:p>
            <w:pPr>
              <w:spacing w:after="20" w:before="20"/>
            </w:pPr>
            <w:r>
              <w:rPr>
                <w:b w:val="0"/>
                <w:sz w:val="17"/>
              </w:rPr>
              <w:t>0101817-21.2025.8.05.0001</w:t>
            </w:r>
          </w:p>
        </w:tc>
        <w:tc>
          <w:tcPr>
            <w:tcW w:type="dxa" w:w="2280"/>
          </w:tcPr>
          <w:p>
            <w:pPr>
              <w:spacing w:after="20" w:before="20"/>
            </w:pPr>
            <w:r>
              <w:rPr>
                <w:b w:val="0"/>
                <w:color w:val="6A6A6A"/>
                <w:sz w:val="17"/>
              </w:rPr>
              <w:t>16/10/2025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TJPI</w:t>
            </w:r>
          </w:p>
        </w:tc>
        <w:tc>
          <w:tcPr>
            <w:tcW w:type="dxa" w:w="2280"/>
          </w:tcPr>
          <w:p>
            <w:pPr>
              <w:spacing w:after="20" w:before="20"/>
            </w:pPr>
            <w:r>
              <w:rPr>
                <w:b w:val="0"/>
                <w:sz w:val="17"/>
              </w:rPr>
              <w:t>2018.0001.003037-9</w:t>
            </w:r>
          </w:p>
        </w:tc>
        <w:tc>
          <w:tcPr>
            <w:tcW w:type="dxa" w:w="2280"/>
          </w:tcPr>
          <w:p>
            <w:pPr>
              <w:spacing w:after="20" w:before="20"/>
            </w:pPr>
            <w:r>
              <w:rPr>
                <w:b w:val="0"/>
                <w:color w:val="6A6A6A"/>
                <w:sz w:val="17"/>
              </w:rPr>
              <w:t>02/07/2019</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TJPI</w:t>
            </w:r>
          </w:p>
        </w:tc>
        <w:tc>
          <w:tcPr>
            <w:tcW w:type="dxa" w:w="2280"/>
          </w:tcPr>
          <w:p>
            <w:pPr>
              <w:spacing w:after="20" w:before="20"/>
            </w:pPr>
            <w:r>
              <w:rPr>
                <w:b w:val="0"/>
                <w:sz w:val="17"/>
              </w:rPr>
              <w:t>2016.0001.000312-4</w:t>
            </w:r>
          </w:p>
        </w:tc>
        <w:tc>
          <w:tcPr>
            <w:tcW w:type="dxa" w:w="2280"/>
          </w:tcPr>
          <w:p>
            <w:pPr>
              <w:spacing w:after="20" w:before="20"/>
            </w:pPr>
            <w:r>
              <w:rPr>
                <w:b w:val="0"/>
                <w:color w:val="6A6A6A"/>
                <w:sz w:val="17"/>
              </w:rPr>
              <w:t>07/08/2018</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TJPI</w:t>
            </w:r>
          </w:p>
        </w:tc>
        <w:tc>
          <w:tcPr>
            <w:tcW w:type="dxa" w:w="2280"/>
          </w:tcPr>
          <w:p>
            <w:pPr>
              <w:spacing w:after="20" w:before="20"/>
            </w:pPr>
            <w:r>
              <w:rPr>
                <w:b w:val="0"/>
                <w:sz w:val="17"/>
              </w:rPr>
              <w:t>07.001888-0</w:t>
            </w:r>
          </w:p>
        </w:tc>
        <w:tc>
          <w:tcPr>
            <w:tcW w:type="dxa" w:w="2280"/>
          </w:tcPr>
          <w:p>
            <w:pPr>
              <w:spacing w:after="20" w:before="20"/>
            </w:pPr>
            <w:r>
              <w:rPr>
                <w:b w:val="0"/>
                <w:color w:val="6A6A6A"/>
                <w:sz w:val="17"/>
              </w:rPr>
              <w:t>24/03/2009</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TRF2</w:t>
            </w:r>
          </w:p>
        </w:tc>
        <w:tc>
          <w:tcPr>
            <w:tcW w:type="dxa" w:w="2280"/>
          </w:tcPr>
          <w:p>
            <w:pPr>
              <w:spacing w:after="20" w:before="20"/>
            </w:pPr>
            <w:r>
              <w:rPr>
                <w:b w:val="0"/>
                <w:sz w:val="17"/>
              </w:rPr>
              <w:t>5007201-57.2022.4.02.5120</w:t>
            </w:r>
          </w:p>
        </w:tc>
        <w:tc>
          <w:tcPr>
            <w:tcW w:type="dxa" w:w="2280"/>
          </w:tcPr>
          <w:p>
            <w:pPr>
              <w:spacing w:after="20" w:before="20"/>
            </w:pPr>
            <w:r>
              <w:rPr>
                <w:b w:val="0"/>
                <w:color w:val="6A6A6A"/>
                <w:sz w:val="17"/>
              </w:rPr>
              <w:t>17/04/2026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TRF1</w:t>
            </w:r>
          </w:p>
        </w:tc>
        <w:tc>
          <w:tcPr>
            <w:tcW w:type="dxa" w:w="2280"/>
          </w:tcPr>
          <w:p>
            <w:pPr>
              <w:spacing w:after="20" w:before="20"/>
            </w:pPr>
            <w:r>
              <w:rPr>
                <w:b w:val="0"/>
                <w:sz w:val="17"/>
              </w:rPr>
              <w:t>1011490-26.2026.4.01.0000</w:t>
            </w:r>
          </w:p>
        </w:tc>
        <w:tc>
          <w:tcPr>
            <w:tcW w:type="dxa" w:w="2280"/>
          </w:tcPr>
          <w:p>
            <w:pPr>
              <w:spacing w:after="20" w:before="20"/>
            </w:pPr>
            <w:r>
              <w:rPr>
                <w:b w:val="0"/>
                <w:color w:val="6A6A6A"/>
                <w:sz w:val="17"/>
              </w:rPr>
              <w:t>06/04/2026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TRF1</w:t>
            </w:r>
          </w:p>
        </w:tc>
        <w:tc>
          <w:tcPr>
            <w:tcW w:type="dxa" w:w="2280"/>
          </w:tcPr>
          <w:p>
            <w:pPr>
              <w:spacing w:after="20" w:before="20"/>
            </w:pPr>
            <w:r>
              <w:rPr>
                <w:b w:val="0"/>
                <w:sz w:val="17"/>
              </w:rPr>
              <w:t>0044035-54.2012.4.01.3300</w:t>
            </w:r>
          </w:p>
        </w:tc>
        <w:tc>
          <w:tcPr>
            <w:tcW w:type="dxa" w:w="2280"/>
          </w:tcPr>
          <w:p>
            <w:pPr>
              <w:spacing w:after="20" w:before="20"/>
            </w:pPr>
            <w:r>
              <w:rPr>
                <w:b w:val="0"/>
                <w:color w:val="6A6A6A"/>
                <w:sz w:val="17"/>
              </w:rPr>
              <w:t>10/06/2026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TRF1</w:t>
            </w:r>
          </w:p>
        </w:tc>
        <w:tc>
          <w:tcPr>
            <w:tcW w:type="dxa" w:w="2280"/>
          </w:tcPr>
          <w:p>
            <w:pPr>
              <w:spacing w:after="20" w:before="20"/>
            </w:pPr>
            <w:r>
              <w:rPr>
                <w:b w:val="0"/>
                <w:sz w:val="17"/>
              </w:rPr>
              <w:t>1011607-51.2025.4.01.0000</w:t>
            </w:r>
          </w:p>
        </w:tc>
        <w:tc>
          <w:tcPr>
            <w:tcW w:type="dxa" w:w="2280"/>
          </w:tcPr>
          <w:p>
            <w:pPr>
              <w:spacing w:after="20" w:before="20"/>
            </w:pPr>
            <w:r>
              <w:rPr>
                <w:b w:val="0"/>
                <w:color w:val="6A6A6A"/>
                <w:sz w:val="17"/>
              </w:rPr>
              <w:t>27/07/2025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TJAL</w:t>
            </w:r>
          </w:p>
        </w:tc>
        <w:tc>
          <w:tcPr>
            <w:tcW w:type="dxa" w:w="2280"/>
          </w:tcPr>
          <w:p>
            <w:pPr>
              <w:spacing w:after="20" w:before="20"/>
            </w:pPr>
            <w:hyperlink r:id="rId51">
              <w:r>
                <w:rPr>
                  <w:color w:val="8B1A2B"/>
                  <w:sz w:val="18"/>
                  <w:u w:val="single"/>
                </w:rPr>
                <w:t>0724431-86.2024.8.02.0001</w:t>
              </w:r>
            </w:hyperlink>
          </w:p>
        </w:tc>
        <w:tc>
          <w:tcPr>
            <w:tcW w:type="dxa" w:w="2280"/>
          </w:tcPr>
          <w:p>
            <w:pPr>
              <w:spacing w:after="20" w:before="20"/>
            </w:pPr>
            <w:r>
              <w:rPr>
                <w:b w:val="0"/>
                <w:color w:val="6A6A6A"/>
                <w:sz w:val="17"/>
              </w:rPr>
              <w:t>11/03/2026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TJAL</w:t>
            </w:r>
          </w:p>
        </w:tc>
        <w:tc>
          <w:tcPr>
            <w:tcW w:type="dxa" w:w="2280"/>
          </w:tcPr>
          <w:p>
            <w:pPr>
              <w:spacing w:after="20" w:before="20"/>
            </w:pPr>
            <w:hyperlink r:id="rId52">
              <w:r>
                <w:rPr>
                  <w:color w:val="8B1A2B"/>
                  <w:sz w:val="18"/>
                  <w:u w:val="single"/>
                </w:rPr>
                <w:t>0710551-08.2016.8.02.0001</w:t>
              </w:r>
            </w:hyperlink>
          </w:p>
        </w:tc>
        <w:tc>
          <w:tcPr>
            <w:tcW w:type="dxa" w:w="2280"/>
          </w:tcPr>
          <w:p>
            <w:pPr>
              <w:spacing w:after="20" w:before="20"/>
            </w:pPr>
            <w:r>
              <w:rPr>
                <w:b w:val="0"/>
                <w:color w:val="6A6A6A"/>
                <w:sz w:val="17"/>
              </w:rPr>
              <w:t>08/04/2026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TJAL</w:t>
            </w:r>
          </w:p>
        </w:tc>
        <w:tc>
          <w:tcPr>
            <w:tcW w:type="dxa" w:w="2280"/>
          </w:tcPr>
          <w:p>
            <w:pPr>
              <w:spacing w:after="20" w:before="20"/>
            </w:pPr>
            <w:hyperlink r:id="rId53">
              <w:r>
                <w:rPr>
                  <w:color w:val="8B1A2B"/>
                  <w:sz w:val="18"/>
                  <w:u w:val="single"/>
                </w:rPr>
                <w:t>0808197-06.2025.8.02.0000</w:t>
              </w:r>
            </w:hyperlink>
          </w:p>
        </w:tc>
        <w:tc>
          <w:tcPr>
            <w:tcW w:type="dxa" w:w="2280"/>
          </w:tcPr>
          <w:p>
            <w:pPr>
              <w:spacing w:after="20" w:before="20"/>
            </w:pPr>
            <w:r>
              <w:rPr>
                <w:b w:val="0"/>
                <w:color w:val="6A6A6A"/>
                <w:sz w:val="17"/>
              </w:rPr>
              <w:t>03/03/2026</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TRF5</w:t>
            </w:r>
          </w:p>
        </w:tc>
        <w:tc>
          <w:tcPr>
            <w:tcW w:type="dxa" w:w="2280"/>
          </w:tcPr>
          <w:p>
            <w:pPr>
              <w:spacing w:after="20" w:before="20"/>
            </w:pPr>
            <w:r>
              <w:rPr>
                <w:b w:val="0"/>
                <w:sz w:val="17"/>
              </w:rPr>
              <w:t>—</w:t>
            </w:r>
          </w:p>
        </w:tc>
        <w:tc>
          <w:tcPr>
            <w:tcW w:type="dxa" w:w="2280"/>
          </w:tcPr>
          <w:p>
            <w:pPr>
              <w:spacing w:after="20" w:before="20"/>
            </w:pPr>
            <w:r>
              <w:rPr>
                <w:b w:val="0"/>
                <w:color w:val="6A6A6A"/>
                <w:sz w:val="17"/>
              </w:rPr>
              <w:t>04/09/2018</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TRF5</w:t>
            </w:r>
          </w:p>
        </w:tc>
        <w:tc>
          <w:tcPr>
            <w:tcW w:type="dxa" w:w="2280"/>
          </w:tcPr>
          <w:p>
            <w:pPr>
              <w:spacing w:after="20" w:before="20"/>
            </w:pPr>
            <w:r>
              <w:rPr>
                <w:b w:val="0"/>
                <w:sz w:val="17"/>
              </w:rPr>
              <w:t>0006374-56.2012.4.05.8400</w:t>
            </w:r>
          </w:p>
        </w:tc>
        <w:tc>
          <w:tcPr>
            <w:tcW w:type="dxa" w:w="2280"/>
          </w:tcPr>
          <w:p>
            <w:pPr>
              <w:spacing w:after="20" w:before="20"/>
            </w:pPr>
            <w:r>
              <w:rPr>
                <w:b w:val="0"/>
                <w:color w:val="6A6A6A"/>
                <w:sz w:val="17"/>
              </w:rPr>
              <w:t>13/12/2018</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TRF5</w:t>
            </w:r>
          </w:p>
        </w:tc>
        <w:tc>
          <w:tcPr>
            <w:tcW w:type="dxa" w:w="2280"/>
          </w:tcPr>
          <w:p>
            <w:pPr>
              <w:spacing w:after="20" w:before="20"/>
            </w:pPr>
            <w:r>
              <w:rPr>
                <w:b w:val="0"/>
                <w:sz w:val="17"/>
              </w:rPr>
              <w:t>0000732-63.2016.4.05.8400</w:t>
            </w:r>
          </w:p>
        </w:tc>
        <w:tc>
          <w:tcPr>
            <w:tcW w:type="dxa" w:w="2280"/>
          </w:tcPr>
          <w:p>
            <w:pPr>
              <w:spacing w:after="20" w:before="20"/>
            </w:pPr>
            <w:r>
              <w:rPr>
                <w:b w:val="0"/>
                <w:color w:val="6A6A6A"/>
                <w:sz w:val="17"/>
              </w:rPr>
              <w:t>22/11/2018</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TRF3</w:t>
            </w:r>
          </w:p>
        </w:tc>
        <w:tc>
          <w:tcPr>
            <w:tcW w:type="dxa" w:w="2280"/>
          </w:tcPr>
          <w:p>
            <w:pPr>
              <w:spacing w:after="20" w:before="20"/>
            </w:pPr>
            <w:r>
              <w:rPr>
                <w:b w:val="0"/>
                <w:sz w:val="17"/>
              </w:rPr>
              <w:t>0000644-34.2013.4.03.6121</w:t>
            </w:r>
          </w:p>
        </w:tc>
        <w:tc>
          <w:tcPr>
            <w:tcW w:type="dxa" w:w="2280"/>
          </w:tcPr>
          <w:p>
            <w:pPr>
              <w:spacing w:after="20" w:before="20"/>
            </w:pPr>
            <w:r>
              <w:rPr>
                <w:b w:val="0"/>
                <w:color w:val="6A6A6A"/>
                <w:sz w:val="17"/>
              </w:rPr>
              <w:t>12/08/2025</w:t>
            </w:r>
          </w:p>
        </w:tc>
        <w:tc>
          <w:tcPr>
            <w:tcW w:type="dxa" w:w="2280"/>
          </w:tcPr>
          <w:p>
            <w:pPr>
              <w:spacing w:after="20" w:before="20"/>
            </w:pPr>
            <w:r>
              <w:rPr>
                <w:b w:val="0"/>
                <w:color w:val="1F1F1F"/>
                <w:sz w:val="17"/>
              </w:rPr>
              <w:t>Lido na análise, não citado</w:t>
            </w:r>
          </w:p>
        </w:tc>
      </w:tr>
      <w:tr>
        <w:tc>
          <w:tcPr>
            <w:tcW w:type="dxa" w:w="2280"/>
          </w:tcPr>
          <w:p>
            <w:pPr>
              <w:spacing w:after="20" w:before="20"/>
            </w:pPr>
            <w:r>
              <w:rPr>
                <w:b/>
                <w:sz w:val="17"/>
              </w:rPr>
              <w:t>TRF3</w:t>
            </w:r>
          </w:p>
        </w:tc>
        <w:tc>
          <w:tcPr>
            <w:tcW w:type="dxa" w:w="2280"/>
          </w:tcPr>
          <w:p>
            <w:pPr>
              <w:spacing w:after="20" w:before="20"/>
            </w:pPr>
            <w:r>
              <w:rPr>
                <w:b w:val="0"/>
                <w:sz w:val="17"/>
              </w:rPr>
              <w:t>5015093-53.2024.4.03.0000</w:t>
            </w:r>
          </w:p>
        </w:tc>
        <w:tc>
          <w:tcPr>
            <w:tcW w:type="dxa" w:w="2280"/>
          </w:tcPr>
          <w:p>
            <w:pPr>
              <w:spacing w:after="20" w:before="20"/>
            </w:pPr>
            <w:r>
              <w:rPr>
                <w:b w:val="0"/>
                <w:color w:val="6A6A6A"/>
                <w:sz w:val="17"/>
              </w:rPr>
              <w:t>19/11/2024</w:t>
            </w:r>
          </w:p>
        </w:tc>
        <w:tc>
          <w:tcPr>
            <w:tcW w:type="dxa" w:w="2280"/>
          </w:tcPr>
          <w:p>
            <w:pPr>
              <w:spacing w:after="20" w:before="20"/>
            </w:pPr>
            <w:r>
              <w:rPr>
                <w:b w:val="0"/>
                <w:color w:val="1F1F1F"/>
                <w:sz w:val="17"/>
              </w:rPr>
              <w:t>Lido na análise, não citado</w:t>
            </w:r>
          </w:p>
        </w:tc>
      </w:tr>
    </w:tbl>
    <w:p>
      <w:pPr>
        <w:spacing w:after="40"/>
      </w:pPr>
    </w:p>
    <w:p>
      <w:pPr>
        <w:keepNext/>
        <w:spacing w:before="200" w:after="60"/>
      </w:pPr>
      <w:r>
        <w:rPr>
          <w:b/>
          <w:color w:val="8B1A2B"/>
          <w:sz w:val="20"/>
        </w:rPr>
        <w:t>Não lidos na análise (140)</w:t>
      </w:r>
    </w:p>
    <w:tbl>
      <w:tblPr>
        <w:tblW w:type="auto" w:w="0"/>
        <w:tblBorders>
          <w:top w:val="single" w:sz="4" w:space="0" w:color="D9CFC9"/>
          <w:left w:val="single" w:sz="4" w:space="0" w:color="D9CFC9"/>
          <w:bottom w:val="single" w:sz="4" w:space="0" w:color="D9CFC9"/>
          <w:right w:val="single" w:sz="4" w:space="0" w:color="D9CFC9"/>
          <w:insideH w:val="single" w:sz="4" w:space="0" w:color="D9CFC9"/>
          <w:insideV w:val="single" w:sz="4" w:space="0" w:color="D9CFC9"/>
        </w:tblBorders>
        <w:tblLayout w:type="autofit"/>
        <w:tblLook w:firstColumn="1" w:firstRow="1" w:lastColumn="0" w:lastRow="0" w:noHBand="0" w:noVBand="1" w:val="04A0"/>
      </w:tblPr>
      <w:tblGrid>
        <w:gridCol w:w="2280"/>
        <w:gridCol w:w="2280"/>
        <w:gridCol w:w="2280"/>
        <w:gridCol w:w="2280"/>
      </w:tblGrid>
      <w:tr>
        <w:tc>
          <w:tcPr>
            <w:tcW w:type="dxa" w:w="2280"/>
            <w:shd w:val="clear" w:fill="F7F4F2"/>
          </w:tcPr>
          <w:p>
            <w:pPr>
              <w:spacing w:after="20" w:before="20"/>
            </w:pPr>
            <w:r>
              <w:rPr>
                <w:b/>
                <w:color w:val="8B1A2B"/>
                <w:sz w:val="16"/>
              </w:rPr>
              <w:t>Tribunal</w:t>
            </w:r>
          </w:p>
        </w:tc>
        <w:tc>
          <w:tcPr>
            <w:tcW w:type="dxa" w:w="2280"/>
            <w:shd w:val="clear" w:fill="F7F4F2"/>
          </w:tcPr>
          <w:p>
            <w:pPr>
              <w:spacing w:after="20" w:before="20"/>
            </w:pPr>
            <w:r>
              <w:rPr>
                <w:b/>
                <w:color w:val="8B1A2B"/>
                <w:sz w:val="16"/>
              </w:rPr>
              <w:t>Processo</w:t>
            </w:r>
          </w:p>
        </w:tc>
        <w:tc>
          <w:tcPr>
            <w:tcW w:type="dxa" w:w="2280"/>
            <w:shd w:val="clear" w:fill="F7F4F2"/>
          </w:tcPr>
          <w:p>
            <w:pPr>
              <w:spacing w:after="20" w:before="20"/>
            </w:pPr>
            <w:r>
              <w:rPr>
                <w:b/>
                <w:color w:val="8B1A2B"/>
                <w:sz w:val="16"/>
              </w:rPr>
              <w:t>Julgamento</w:t>
            </w:r>
          </w:p>
        </w:tc>
        <w:tc>
          <w:tcPr>
            <w:tcW w:type="dxa" w:w="2280"/>
            <w:shd w:val="clear" w:fill="F7F4F2"/>
          </w:tcPr>
          <w:p>
            <w:pPr>
              <w:spacing w:after="20" w:before="20"/>
            </w:pPr>
            <w:r>
              <w:rPr>
                <w:b/>
                <w:color w:val="8B1A2B"/>
                <w:sz w:val="16"/>
              </w:rPr>
              <w:t>Situação</w:t>
            </w:r>
          </w:p>
        </w:tc>
      </w:tr>
      <w:tr>
        <w:tc>
          <w:tcPr>
            <w:tcW w:type="dxa" w:w="2280"/>
          </w:tcPr>
          <w:p>
            <w:pPr>
              <w:spacing w:after="20" w:before="20"/>
            </w:pPr>
            <w:r>
              <w:rPr>
                <w:b/>
                <w:sz w:val="17"/>
              </w:rPr>
              <w:t>TJPB</w:t>
            </w:r>
          </w:p>
        </w:tc>
        <w:tc>
          <w:tcPr>
            <w:tcW w:type="dxa" w:w="2280"/>
          </w:tcPr>
          <w:p>
            <w:pPr>
              <w:spacing w:after="20" w:before="20"/>
            </w:pPr>
            <w:hyperlink r:id="rId54">
              <w:r>
                <w:rPr>
                  <w:color w:val="8B1A2B"/>
                  <w:sz w:val="18"/>
                  <w:u w:val="single"/>
                </w:rPr>
                <w:t>0815721-10.2022.8.15.2001</w:t>
              </w:r>
            </w:hyperlink>
          </w:p>
        </w:tc>
        <w:tc>
          <w:tcPr>
            <w:tcW w:type="dxa" w:w="2280"/>
          </w:tcPr>
          <w:p>
            <w:pPr>
              <w:spacing w:after="20" w:before="20"/>
            </w:pPr>
            <w:r>
              <w:rPr>
                <w:b w:val="0"/>
                <w:color w:val="6A6A6A"/>
                <w:sz w:val="17"/>
              </w:rPr>
              <w:t>14/08/2024</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STJ</w:t>
            </w:r>
          </w:p>
        </w:tc>
        <w:tc>
          <w:tcPr>
            <w:tcW w:type="dxa" w:w="2280"/>
          </w:tcPr>
          <w:p>
            <w:pPr>
              <w:spacing w:after="20" w:before="20"/>
            </w:pPr>
            <w:hyperlink r:id="rId55">
              <w:r>
                <w:rPr>
                  <w:color w:val="8B1A2B"/>
                  <w:sz w:val="18"/>
                  <w:u w:val="single"/>
                </w:rPr>
                <w:t>202402694629</w:t>
              </w:r>
            </w:hyperlink>
          </w:p>
        </w:tc>
        <w:tc>
          <w:tcPr>
            <w:tcW w:type="dxa" w:w="2280"/>
          </w:tcPr>
          <w:p>
            <w:pPr>
              <w:spacing w:after="20" w:before="20"/>
            </w:pPr>
            <w:r>
              <w:rPr>
                <w:b w:val="0"/>
                <w:color w:val="6A6A6A"/>
                <w:sz w:val="17"/>
              </w:rPr>
              <w:t>03/11/2025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STJ</w:t>
            </w:r>
          </w:p>
        </w:tc>
        <w:tc>
          <w:tcPr>
            <w:tcW w:type="dxa" w:w="2280"/>
          </w:tcPr>
          <w:p>
            <w:pPr>
              <w:spacing w:after="20" w:before="20"/>
            </w:pPr>
            <w:hyperlink r:id="rId56">
              <w:r>
                <w:rPr>
                  <w:color w:val="8B1A2B"/>
                  <w:sz w:val="18"/>
                  <w:u w:val="single"/>
                </w:rPr>
                <w:t>202103919310</w:t>
              </w:r>
            </w:hyperlink>
          </w:p>
        </w:tc>
        <w:tc>
          <w:tcPr>
            <w:tcW w:type="dxa" w:w="2280"/>
          </w:tcPr>
          <w:p>
            <w:pPr>
              <w:spacing w:after="20" w:before="20"/>
            </w:pPr>
            <w:r>
              <w:rPr>
                <w:b w:val="0"/>
                <w:color w:val="6A6A6A"/>
                <w:sz w:val="17"/>
              </w:rPr>
              <w:t>20/10/2025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STJ</w:t>
            </w:r>
          </w:p>
        </w:tc>
        <w:tc>
          <w:tcPr>
            <w:tcW w:type="dxa" w:w="2280"/>
          </w:tcPr>
          <w:p>
            <w:pPr>
              <w:spacing w:after="20" w:before="20"/>
            </w:pPr>
            <w:r>
              <w:rPr>
                <w:b w:val="0"/>
                <w:sz w:val="17"/>
              </w:rPr>
              <w:t>AREsp 2638081</w:t>
            </w:r>
          </w:p>
        </w:tc>
        <w:tc>
          <w:tcPr>
            <w:tcW w:type="dxa" w:w="2280"/>
          </w:tcPr>
          <w:p>
            <w:pPr>
              <w:spacing w:after="20" w:before="20"/>
            </w:pPr>
            <w:r>
              <w:rPr>
                <w:b w:val="0"/>
                <w:color w:val="6A6A6A"/>
                <w:sz w:val="17"/>
              </w:rPr>
              <w:t>13/10/2025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STJ</w:t>
            </w:r>
          </w:p>
        </w:tc>
        <w:tc>
          <w:tcPr>
            <w:tcW w:type="dxa" w:w="2280"/>
          </w:tcPr>
          <w:p>
            <w:pPr>
              <w:spacing w:after="20" w:before="20"/>
            </w:pPr>
            <w:hyperlink r:id="rId57">
              <w:r>
                <w:rPr>
                  <w:color w:val="8B1A2B"/>
                  <w:sz w:val="18"/>
                  <w:u w:val="single"/>
                </w:rPr>
                <w:t>202000885134</w:t>
              </w:r>
            </w:hyperlink>
          </w:p>
        </w:tc>
        <w:tc>
          <w:tcPr>
            <w:tcW w:type="dxa" w:w="2280"/>
          </w:tcPr>
          <w:p>
            <w:pPr>
              <w:spacing w:after="20" w:before="20"/>
            </w:pPr>
            <w:r>
              <w:rPr>
                <w:b w:val="0"/>
                <w:color w:val="6A6A6A"/>
                <w:sz w:val="17"/>
              </w:rPr>
              <w:t>24/06/2024</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58">
              <w:r>
                <w:rPr>
                  <w:color w:val="8B1A2B"/>
                  <w:sz w:val="18"/>
                  <w:u w:val="single"/>
                </w:rPr>
                <w:t>0702246-92.2024.8.07.0008</w:t>
              </w:r>
            </w:hyperlink>
          </w:p>
        </w:tc>
        <w:tc>
          <w:tcPr>
            <w:tcW w:type="dxa" w:w="2280"/>
          </w:tcPr>
          <w:p>
            <w:pPr>
              <w:spacing w:after="20" w:before="20"/>
            </w:pPr>
            <w:r>
              <w:rPr>
                <w:b w:val="0"/>
                <w:color w:val="6A6A6A"/>
                <w:sz w:val="17"/>
              </w:rPr>
              <w:t>27/05/2026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59">
              <w:r>
                <w:rPr>
                  <w:color w:val="8B1A2B"/>
                  <w:sz w:val="18"/>
                  <w:u w:val="single"/>
                </w:rPr>
                <w:t>0709545-50.2025.8.07.0020</w:t>
              </w:r>
            </w:hyperlink>
          </w:p>
        </w:tc>
        <w:tc>
          <w:tcPr>
            <w:tcW w:type="dxa" w:w="2280"/>
          </w:tcPr>
          <w:p>
            <w:pPr>
              <w:spacing w:after="20" w:before="20"/>
            </w:pPr>
            <w:r>
              <w:rPr>
                <w:b w:val="0"/>
                <w:color w:val="6A6A6A"/>
                <w:sz w:val="17"/>
              </w:rPr>
              <w:t>06/05/2026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60">
              <w:r>
                <w:rPr>
                  <w:color w:val="8B1A2B"/>
                  <w:sz w:val="18"/>
                  <w:u w:val="single"/>
                </w:rPr>
                <w:t>0714436-27.2023.8.07.0007</w:t>
              </w:r>
            </w:hyperlink>
          </w:p>
        </w:tc>
        <w:tc>
          <w:tcPr>
            <w:tcW w:type="dxa" w:w="2280"/>
          </w:tcPr>
          <w:p>
            <w:pPr>
              <w:spacing w:after="20" w:before="20"/>
            </w:pPr>
            <w:r>
              <w:rPr>
                <w:b w:val="0"/>
                <w:color w:val="6A6A6A"/>
                <w:sz w:val="17"/>
              </w:rPr>
              <w:t>03/06/2026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61">
              <w:r>
                <w:rPr>
                  <w:color w:val="8B1A2B"/>
                  <w:sz w:val="18"/>
                  <w:u w:val="single"/>
                </w:rPr>
                <w:t>0703251-08.2026.8.07.0000</w:t>
              </w:r>
            </w:hyperlink>
          </w:p>
        </w:tc>
        <w:tc>
          <w:tcPr>
            <w:tcW w:type="dxa" w:w="2280"/>
          </w:tcPr>
          <w:p>
            <w:pPr>
              <w:spacing w:after="20" w:before="20"/>
            </w:pPr>
            <w:r>
              <w:rPr>
                <w:b w:val="0"/>
                <w:color w:val="6A6A6A"/>
                <w:sz w:val="17"/>
              </w:rPr>
              <w:t>28/05/2026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62">
              <w:r>
                <w:rPr>
                  <w:color w:val="8B1A2B"/>
                  <w:sz w:val="18"/>
                  <w:u w:val="single"/>
                </w:rPr>
                <w:t>0000449-72.2017.8.07.0007</w:t>
              </w:r>
            </w:hyperlink>
          </w:p>
        </w:tc>
        <w:tc>
          <w:tcPr>
            <w:tcW w:type="dxa" w:w="2280"/>
          </w:tcPr>
          <w:p>
            <w:pPr>
              <w:spacing w:after="20" w:before="20"/>
            </w:pPr>
            <w:r>
              <w:rPr>
                <w:b w:val="0"/>
                <w:color w:val="6A6A6A"/>
                <w:sz w:val="17"/>
              </w:rPr>
              <w:t>15/04/2026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63">
              <w:r>
                <w:rPr>
                  <w:color w:val="8B1A2B"/>
                  <w:sz w:val="18"/>
                  <w:u w:val="single"/>
                </w:rPr>
                <w:t>0013379-59.2016.8.07.0007</w:t>
              </w:r>
            </w:hyperlink>
          </w:p>
        </w:tc>
        <w:tc>
          <w:tcPr>
            <w:tcW w:type="dxa" w:w="2280"/>
          </w:tcPr>
          <w:p>
            <w:pPr>
              <w:spacing w:after="20" w:before="20"/>
            </w:pPr>
            <w:r>
              <w:rPr>
                <w:b w:val="0"/>
                <w:color w:val="6A6A6A"/>
                <w:sz w:val="17"/>
              </w:rPr>
              <w:t>15/04/2026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TJPB</w:t>
            </w:r>
          </w:p>
        </w:tc>
        <w:tc>
          <w:tcPr>
            <w:tcW w:type="dxa" w:w="2280"/>
          </w:tcPr>
          <w:p>
            <w:pPr>
              <w:spacing w:after="20" w:before="20"/>
            </w:pPr>
            <w:hyperlink r:id="rId64">
              <w:r>
                <w:rPr>
                  <w:color w:val="8B1A2B"/>
                  <w:sz w:val="18"/>
                  <w:u w:val="single"/>
                </w:rPr>
                <w:t>0819374-54.2021.8.15.2001</w:t>
              </w:r>
            </w:hyperlink>
          </w:p>
        </w:tc>
        <w:tc>
          <w:tcPr>
            <w:tcW w:type="dxa" w:w="2280"/>
          </w:tcPr>
          <w:p>
            <w:pPr>
              <w:spacing w:after="20" w:before="20"/>
            </w:pPr>
            <w:r>
              <w:rPr>
                <w:b w:val="0"/>
                <w:color w:val="6A6A6A"/>
                <w:sz w:val="17"/>
              </w:rPr>
              <w:t>30/03/2025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TJPB</w:t>
            </w:r>
          </w:p>
        </w:tc>
        <w:tc>
          <w:tcPr>
            <w:tcW w:type="dxa" w:w="2280"/>
          </w:tcPr>
          <w:p>
            <w:pPr>
              <w:spacing w:after="20" w:before="20"/>
            </w:pPr>
            <w:hyperlink r:id="rId65">
              <w:r>
                <w:rPr>
                  <w:color w:val="8B1A2B"/>
                  <w:sz w:val="18"/>
                  <w:u w:val="single"/>
                </w:rPr>
                <w:t>0802045-34.2018.8.15.2001</w:t>
              </w:r>
            </w:hyperlink>
          </w:p>
        </w:tc>
        <w:tc>
          <w:tcPr>
            <w:tcW w:type="dxa" w:w="2280"/>
          </w:tcPr>
          <w:p>
            <w:pPr>
              <w:spacing w:after="20" w:before="20"/>
            </w:pPr>
            <w:r>
              <w:rPr>
                <w:b w:val="0"/>
                <w:color w:val="6A6A6A"/>
                <w:sz w:val="17"/>
              </w:rPr>
              <w:t>26/06/2025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TJPB</w:t>
            </w:r>
          </w:p>
        </w:tc>
        <w:tc>
          <w:tcPr>
            <w:tcW w:type="dxa" w:w="2280"/>
          </w:tcPr>
          <w:p>
            <w:pPr>
              <w:spacing w:after="20" w:before="20"/>
            </w:pPr>
            <w:hyperlink r:id="rId66">
              <w:r>
                <w:rPr>
                  <w:color w:val="8B1A2B"/>
                  <w:sz w:val="18"/>
                  <w:u w:val="single"/>
                </w:rPr>
                <w:t>0823590-63.2018.8.15.2001</w:t>
              </w:r>
            </w:hyperlink>
          </w:p>
        </w:tc>
        <w:tc>
          <w:tcPr>
            <w:tcW w:type="dxa" w:w="2280"/>
          </w:tcPr>
          <w:p>
            <w:pPr>
              <w:spacing w:after="20" w:before="20"/>
            </w:pPr>
            <w:r>
              <w:rPr>
                <w:b w:val="0"/>
                <w:color w:val="6A6A6A"/>
                <w:sz w:val="17"/>
              </w:rPr>
              <w:t>13/05/2025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STJ</w:t>
            </w:r>
          </w:p>
        </w:tc>
        <w:tc>
          <w:tcPr>
            <w:tcW w:type="dxa" w:w="2280"/>
          </w:tcPr>
          <w:p>
            <w:pPr>
              <w:spacing w:after="20" w:before="20"/>
            </w:pPr>
            <w:hyperlink r:id="rId67">
              <w:r>
                <w:rPr>
                  <w:color w:val="8B1A2B"/>
                  <w:sz w:val="18"/>
                  <w:u w:val="single"/>
                </w:rPr>
                <w:t>202100950612</w:t>
              </w:r>
            </w:hyperlink>
          </w:p>
        </w:tc>
        <w:tc>
          <w:tcPr>
            <w:tcW w:type="dxa" w:w="2280"/>
          </w:tcPr>
          <w:p>
            <w:pPr>
              <w:spacing w:after="20" w:before="20"/>
            </w:pPr>
            <w:r>
              <w:rPr>
                <w:b w:val="0"/>
                <w:color w:val="6A6A6A"/>
                <w:sz w:val="17"/>
              </w:rPr>
              <w:t>12/12/2022</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68">
              <w:r>
                <w:rPr>
                  <w:color w:val="8B1A2B"/>
                  <w:sz w:val="18"/>
                  <w:u w:val="single"/>
                </w:rPr>
                <w:t>0711743-02.2025.8.07.0007</w:t>
              </w:r>
            </w:hyperlink>
          </w:p>
        </w:tc>
        <w:tc>
          <w:tcPr>
            <w:tcW w:type="dxa" w:w="2280"/>
          </w:tcPr>
          <w:p>
            <w:pPr>
              <w:spacing w:after="20" w:before="20"/>
            </w:pPr>
            <w:r>
              <w:rPr>
                <w:b w:val="0"/>
                <w:color w:val="6A6A6A"/>
                <w:sz w:val="17"/>
              </w:rPr>
              <w:t>13/05/2026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69">
              <w:r>
                <w:rPr>
                  <w:color w:val="8B1A2B"/>
                  <w:sz w:val="18"/>
                  <w:u w:val="single"/>
                </w:rPr>
                <w:t>0707563-40.2025.8.07.0007</w:t>
              </w:r>
            </w:hyperlink>
          </w:p>
        </w:tc>
        <w:tc>
          <w:tcPr>
            <w:tcW w:type="dxa" w:w="2280"/>
          </w:tcPr>
          <w:p>
            <w:pPr>
              <w:spacing w:after="20" w:before="20"/>
            </w:pPr>
            <w:r>
              <w:rPr>
                <w:b w:val="0"/>
                <w:color w:val="6A6A6A"/>
                <w:sz w:val="17"/>
              </w:rPr>
              <w:t>21/05/2026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70">
              <w:r>
                <w:rPr>
                  <w:color w:val="8B1A2B"/>
                  <w:sz w:val="18"/>
                  <w:u w:val="single"/>
                </w:rPr>
                <w:t>0714317-56.2025.8.07.0020</w:t>
              </w:r>
            </w:hyperlink>
          </w:p>
        </w:tc>
        <w:tc>
          <w:tcPr>
            <w:tcW w:type="dxa" w:w="2280"/>
          </w:tcPr>
          <w:p>
            <w:pPr>
              <w:spacing w:after="20" w:before="20"/>
            </w:pPr>
            <w:r>
              <w:rPr>
                <w:b w:val="0"/>
                <w:color w:val="6A6A6A"/>
                <w:sz w:val="17"/>
              </w:rPr>
              <w:t>23/02/2026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71">
              <w:r>
                <w:rPr>
                  <w:color w:val="8B1A2B"/>
                  <w:sz w:val="18"/>
                  <w:u w:val="single"/>
                </w:rPr>
                <w:t>0706850-65.2025.8.07.0007</w:t>
              </w:r>
            </w:hyperlink>
          </w:p>
        </w:tc>
        <w:tc>
          <w:tcPr>
            <w:tcW w:type="dxa" w:w="2280"/>
          </w:tcPr>
          <w:p>
            <w:pPr>
              <w:spacing w:after="20" w:before="20"/>
            </w:pPr>
            <w:r>
              <w:rPr>
                <w:b w:val="0"/>
                <w:color w:val="6A6A6A"/>
                <w:sz w:val="17"/>
              </w:rPr>
              <w:t>06/05/2026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72">
              <w:r>
                <w:rPr>
                  <w:color w:val="8B1A2B"/>
                  <w:sz w:val="18"/>
                  <w:u w:val="single"/>
                </w:rPr>
                <w:t>0720048-04.2023.8.07.0020</w:t>
              </w:r>
            </w:hyperlink>
          </w:p>
        </w:tc>
        <w:tc>
          <w:tcPr>
            <w:tcW w:type="dxa" w:w="2280"/>
          </w:tcPr>
          <w:p>
            <w:pPr>
              <w:spacing w:after="20" w:before="20"/>
            </w:pPr>
            <w:r>
              <w:rPr>
                <w:b w:val="0"/>
                <w:color w:val="6A6A6A"/>
                <w:sz w:val="17"/>
              </w:rPr>
              <w:t>11/03/2026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73">
              <w:r>
                <w:rPr>
                  <w:color w:val="8B1A2B"/>
                  <w:sz w:val="18"/>
                  <w:u w:val="single"/>
                </w:rPr>
                <w:t>0742558-97.2025.8.07.0001</w:t>
              </w:r>
            </w:hyperlink>
          </w:p>
        </w:tc>
        <w:tc>
          <w:tcPr>
            <w:tcW w:type="dxa" w:w="2280"/>
          </w:tcPr>
          <w:p>
            <w:pPr>
              <w:spacing w:after="20" w:before="20"/>
            </w:pPr>
            <w:r>
              <w:rPr>
                <w:b w:val="0"/>
                <w:color w:val="6A6A6A"/>
                <w:sz w:val="17"/>
              </w:rPr>
              <w:t>30/04/2026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74">
              <w:r>
                <w:rPr>
                  <w:color w:val="8B1A2B"/>
                  <w:sz w:val="18"/>
                  <w:u w:val="single"/>
                </w:rPr>
                <w:t>0709469-26.2025.8.07.0020</w:t>
              </w:r>
            </w:hyperlink>
          </w:p>
        </w:tc>
        <w:tc>
          <w:tcPr>
            <w:tcW w:type="dxa" w:w="2280"/>
          </w:tcPr>
          <w:p>
            <w:pPr>
              <w:spacing w:after="20" w:before="20"/>
            </w:pPr>
            <w:r>
              <w:rPr>
                <w:b w:val="0"/>
                <w:color w:val="6A6A6A"/>
                <w:sz w:val="17"/>
              </w:rPr>
              <w:t>15/04/2026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75">
              <w:r>
                <w:rPr>
                  <w:color w:val="8B1A2B"/>
                  <w:sz w:val="18"/>
                  <w:u w:val="single"/>
                </w:rPr>
                <w:t>0701856-75.2022.8.07.0014</w:t>
              </w:r>
            </w:hyperlink>
          </w:p>
        </w:tc>
        <w:tc>
          <w:tcPr>
            <w:tcW w:type="dxa" w:w="2280"/>
          </w:tcPr>
          <w:p>
            <w:pPr>
              <w:spacing w:after="20" w:before="20"/>
            </w:pPr>
            <w:r>
              <w:rPr>
                <w:b w:val="0"/>
                <w:color w:val="6A6A6A"/>
                <w:sz w:val="17"/>
              </w:rPr>
              <w:t>24/03/2026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76">
              <w:r>
                <w:rPr>
                  <w:color w:val="8B1A2B"/>
                  <w:sz w:val="18"/>
                  <w:u w:val="single"/>
                </w:rPr>
                <w:t>0708193-85.2023.8.07.0001</w:t>
              </w:r>
            </w:hyperlink>
          </w:p>
        </w:tc>
        <w:tc>
          <w:tcPr>
            <w:tcW w:type="dxa" w:w="2280"/>
          </w:tcPr>
          <w:p>
            <w:pPr>
              <w:spacing w:after="20" w:before="20"/>
            </w:pPr>
            <w:r>
              <w:rPr>
                <w:b w:val="0"/>
                <w:color w:val="6A6A6A"/>
                <w:sz w:val="17"/>
              </w:rPr>
              <w:t>09/04/2026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77">
              <w:r>
                <w:rPr>
                  <w:color w:val="8B1A2B"/>
                  <w:sz w:val="18"/>
                  <w:u w:val="single"/>
                </w:rPr>
                <w:t>70172706720168220001</w:t>
              </w:r>
            </w:hyperlink>
          </w:p>
        </w:tc>
        <w:tc>
          <w:tcPr>
            <w:tcW w:type="dxa" w:w="2280"/>
          </w:tcPr>
          <w:p>
            <w:pPr>
              <w:spacing w:after="20" w:before="20"/>
            </w:pPr>
            <w:r>
              <w:rPr>
                <w:b w:val="0"/>
                <w:color w:val="6A6A6A"/>
                <w:sz w:val="17"/>
              </w:rPr>
              <w:t>14/02/2019</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78">
              <w:r>
                <w:rPr>
                  <w:color w:val="8B1A2B"/>
                  <w:sz w:val="18"/>
                  <w:u w:val="single"/>
                </w:rPr>
                <w:t>70195111420168220001</w:t>
              </w:r>
            </w:hyperlink>
          </w:p>
        </w:tc>
        <w:tc>
          <w:tcPr>
            <w:tcW w:type="dxa" w:w="2280"/>
          </w:tcPr>
          <w:p>
            <w:pPr>
              <w:spacing w:after="20" w:before="20"/>
            </w:pPr>
            <w:r>
              <w:rPr>
                <w:b w:val="0"/>
                <w:color w:val="6A6A6A"/>
                <w:sz w:val="17"/>
              </w:rPr>
              <w:t>06/11/2018</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79">
              <w:r>
                <w:rPr>
                  <w:color w:val="8B1A2B"/>
                  <w:sz w:val="18"/>
                  <w:u w:val="single"/>
                </w:rPr>
                <w:t>70087909520198220001</w:t>
              </w:r>
            </w:hyperlink>
          </w:p>
        </w:tc>
        <w:tc>
          <w:tcPr>
            <w:tcW w:type="dxa" w:w="2280"/>
          </w:tcPr>
          <w:p>
            <w:pPr>
              <w:spacing w:after="20" w:before="20"/>
            </w:pPr>
            <w:r>
              <w:rPr>
                <w:b w:val="0"/>
                <w:color w:val="6A6A6A"/>
                <w:sz w:val="17"/>
              </w:rPr>
              <w:t>07/04/2021</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80">
              <w:r>
                <w:rPr>
                  <w:color w:val="8B1A2B"/>
                  <w:sz w:val="18"/>
                  <w:u w:val="single"/>
                </w:rPr>
                <w:t>70131832920208220001</w:t>
              </w:r>
            </w:hyperlink>
          </w:p>
        </w:tc>
        <w:tc>
          <w:tcPr>
            <w:tcW w:type="dxa" w:w="2280"/>
          </w:tcPr>
          <w:p>
            <w:pPr>
              <w:spacing w:after="20" w:before="20"/>
            </w:pPr>
            <w:r>
              <w:rPr>
                <w:b w:val="0"/>
                <w:color w:val="6A6A6A"/>
                <w:sz w:val="17"/>
              </w:rPr>
              <w:t>20/10/2021</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TJRJ</w:t>
            </w:r>
          </w:p>
        </w:tc>
        <w:tc>
          <w:tcPr>
            <w:tcW w:type="dxa" w:w="2280"/>
          </w:tcPr>
          <w:p>
            <w:pPr>
              <w:spacing w:after="20" w:before="20"/>
            </w:pPr>
            <w:hyperlink r:id="rId81">
              <w:r>
                <w:rPr>
                  <w:color w:val="8B1A2B"/>
                  <w:sz w:val="18"/>
                  <w:u w:val="single"/>
                </w:rPr>
                <w:t>0006561-70.2017.8.19.0024</w:t>
              </w:r>
            </w:hyperlink>
          </w:p>
        </w:tc>
        <w:tc>
          <w:tcPr>
            <w:tcW w:type="dxa" w:w="2280"/>
          </w:tcPr>
          <w:p>
            <w:pPr>
              <w:spacing w:after="20" w:before="20"/>
            </w:pPr>
            <w:r>
              <w:rPr>
                <w:b w:val="0"/>
                <w:color w:val="6A6A6A"/>
                <w:sz w:val="17"/>
              </w:rPr>
              <w:t>03/06/2026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TJRJ</w:t>
            </w:r>
          </w:p>
        </w:tc>
        <w:tc>
          <w:tcPr>
            <w:tcW w:type="dxa" w:w="2280"/>
          </w:tcPr>
          <w:p>
            <w:pPr>
              <w:spacing w:after="20" w:before="20"/>
            </w:pPr>
            <w:hyperlink r:id="rId82">
              <w:r>
                <w:rPr>
                  <w:color w:val="8B1A2B"/>
                  <w:sz w:val="18"/>
                  <w:u w:val="single"/>
                </w:rPr>
                <w:t>0002129-72.2016.8.19.0014</w:t>
              </w:r>
            </w:hyperlink>
          </w:p>
        </w:tc>
        <w:tc>
          <w:tcPr>
            <w:tcW w:type="dxa" w:w="2280"/>
          </w:tcPr>
          <w:p>
            <w:pPr>
              <w:spacing w:after="20" w:before="20"/>
            </w:pPr>
            <w:r>
              <w:rPr>
                <w:b w:val="0"/>
                <w:color w:val="6A6A6A"/>
                <w:sz w:val="17"/>
              </w:rPr>
              <w:t>26/05/2026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TJRJ</w:t>
            </w:r>
          </w:p>
        </w:tc>
        <w:tc>
          <w:tcPr>
            <w:tcW w:type="dxa" w:w="2280"/>
          </w:tcPr>
          <w:p>
            <w:pPr>
              <w:spacing w:after="20" w:before="20"/>
            </w:pPr>
            <w:hyperlink r:id="rId83">
              <w:r>
                <w:rPr>
                  <w:color w:val="8B1A2B"/>
                  <w:sz w:val="18"/>
                  <w:u w:val="single"/>
                </w:rPr>
                <w:t>0055265-83.2017.8.19.0002</w:t>
              </w:r>
            </w:hyperlink>
          </w:p>
        </w:tc>
        <w:tc>
          <w:tcPr>
            <w:tcW w:type="dxa" w:w="2280"/>
          </w:tcPr>
          <w:p>
            <w:pPr>
              <w:spacing w:after="20" w:before="20"/>
            </w:pPr>
            <w:r>
              <w:rPr>
                <w:b w:val="0"/>
                <w:color w:val="6A6A6A"/>
                <w:sz w:val="17"/>
              </w:rPr>
              <w:t>12/11/2025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TJRJ</w:t>
            </w:r>
          </w:p>
        </w:tc>
        <w:tc>
          <w:tcPr>
            <w:tcW w:type="dxa" w:w="2280"/>
          </w:tcPr>
          <w:p>
            <w:pPr>
              <w:spacing w:after="20" w:before="20"/>
            </w:pPr>
            <w:hyperlink r:id="rId84">
              <w:r>
                <w:rPr>
                  <w:color w:val="8B1A2B"/>
                  <w:sz w:val="18"/>
                  <w:u w:val="single"/>
                </w:rPr>
                <w:t>0025565-85.2019.8.19.0004</w:t>
              </w:r>
            </w:hyperlink>
          </w:p>
        </w:tc>
        <w:tc>
          <w:tcPr>
            <w:tcW w:type="dxa" w:w="2280"/>
          </w:tcPr>
          <w:p>
            <w:pPr>
              <w:spacing w:after="20" w:before="20"/>
            </w:pPr>
            <w:r>
              <w:rPr>
                <w:b w:val="0"/>
                <w:color w:val="6A6A6A"/>
                <w:sz w:val="17"/>
              </w:rPr>
              <w:t>29/04/2026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TJRJ</w:t>
            </w:r>
          </w:p>
        </w:tc>
        <w:tc>
          <w:tcPr>
            <w:tcW w:type="dxa" w:w="2280"/>
          </w:tcPr>
          <w:p>
            <w:pPr>
              <w:spacing w:after="20" w:before="20"/>
            </w:pPr>
            <w:hyperlink r:id="rId85">
              <w:r>
                <w:rPr>
                  <w:color w:val="8B1A2B"/>
                  <w:sz w:val="18"/>
                  <w:u w:val="single"/>
                </w:rPr>
                <w:t>0819067-59.2023.8.19.0210</w:t>
              </w:r>
            </w:hyperlink>
          </w:p>
        </w:tc>
        <w:tc>
          <w:tcPr>
            <w:tcW w:type="dxa" w:w="2280"/>
          </w:tcPr>
          <w:p>
            <w:pPr>
              <w:spacing w:after="20" w:before="20"/>
            </w:pPr>
            <w:r>
              <w:rPr>
                <w:b w:val="0"/>
                <w:color w:val="6A6A6A"/>
                <w:sz w:val="17"/>
              </w:rPr>
              <w:t>03/02/2026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TJMS</w:t>
            </w:r>
          </w:p>
        </w:tc>
        <w:tc>
          <w:tcPr>
            <w:tcW w:type="dxa" w:w="2280"/>
          </w:tcPr>
          <w:p>
            <w:pPr>
              <w:spacing w:after="20" w:before="20"/>
            </w:pPr>
            <w:hyperlink r:id="rId86">
              <w:r>
                <w:rPr>
                  <w:color w:val="8B1A2B"/>
                  <w:sz w:val="18"/>
                  <w:u w:val="single"/>
                </w:rPr>
                <w:t>0829997-26.2016.8.12.0001</w:t>
              </w:r>
            </w:hyperlink>
          </w:p>
        </w:tc>
        <w:tc>
          <w:tcPr>
            <w:tcW w:type="dxa" w:w="2280"/>
          </w:tcPr>
          <w:p>
            <w:pPr>
              <w:spacing w:after="20" w:before="20"/>
            </w:pPr>
            <w:r>
              <w:rPr>
                <w:b w:val="0"/>
                <w:color w:val="6A6A6A"/>
                <w:sz w:val="17"/>
              </w:rPr>
              <w:t>15/10/2021</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TJMS</w:t>
            </w:r>
          </w:p>
        </w:tc>
        <w:tc>
          <w:tcPr>
            <w:tcW w:type="dxa" w:w="2280"/>
          </w:tcPr>
          <w:p>
            <w:pPr>
              <w:spacing w:after="20" w:before="20"/>
            </w:pPr>
            <w:hyperlink r:id="rId87">
              <w:r>
                <w:rPr>
                  <w:color w:val="8B1A2B"/>
                  <w:sz w:val="18"/>
                  <w:u w:val="single"/>
                </w:rPr>
                <w:t>0820065-19.2013.8.12.0001</w:t>
              </w:r>
            </w:hyperlink>
          </w:p>
        </w:tc>
        <w:tc>
          <w:tcPr>
            <w:tcW w:type="dxa" w:w="2280"/>
          </w:tcPr>
          <w:p>
            <w:pPr>
              <w:spacing w:after="20" w:before="20"/>
            </w:pPr>
            <w:r>
              <w:rPr>
                <w:b w:val="0"/>
                <w:color w:val="6A6A6A"/>
                <w:sz w:val="17"/>
              </w:rPr>
              <w:t>30/06/2021</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TJMS</w:t>
            </w:r>
          </w:p>
        </w:tc>
        <w:tc>
          <w:tcPr>
            <w:tcW w:type="dxa" w:w="2280"/>
          </w:tcPr>
          <w:p>
            <w:pPr>
              <w:spacing w:after="20" w:before="20"/>
            </w:pPr>
            <w:hyperlink r:id="rId88">
              <w:r>
                <w:rPr>
                  <w:color w:val="8B1A2B"/>
                  <w:sz w:val="18"/>
                  <w:u w:val="single"/>
                </w:rPr>
                <w:t>0812982-73.2018.8.12.0001</w:t>
              </w:r>
            </w:hyperlink>
          </w:p>
        </w:tc>
        <w:tc>
          <w:tcPr>
            <w:tcW w:type="dxa" w:w="2280"/>
          </w:tcPr>
          <w:p>
            <w:pPr>
              <w:spacing w:after="20" w:before="20"/>
            </w:pPr>
            <w:r>
              <w:rPr>
                <w:b w:val="0"/>
                <w:color w:val="6A6A6A"/>
                <w:sz w:val="17"/>
              </w:rPr>
              <w:t>19/04/2021</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TJMS</w:t>
            </w:r>
          </w:p>
        </w:tc>
        <w:tc>
          <w:tcPr>
            <w:tcW w:type="dxa" w:w="2280"/>
          </w:tcPr>
          <w:p>
            <w:pPr>
              <w:spacing w:after="20" w:before="20"/>
            </w:pPr>
            <w:hyperlink r:id="rId89">
              <w:r>
                <w:rPr>
                  <w:color w:val="8B1A2B"/>
                  <w:sz w:val="18"/>
                  <w:u w:val="single"/>
                </w:rPr>
                <w:t>0820164-81.2016.8.12.0001</w:t>
              </w:r>
            </w:hyperlink>
          </w:p>
        </w:tc>
        <w:tc>
          <w:tcPr>
            <w:tcW w:type="dxa" w:w="2280"/>
          </w:tcPr>
          <w:p>
            <w:pPr>
              <w:spacing w:after="20" w:before="20"/>
            </w:pPr>
            <w:r>
              <w:rPr>
                <w:b w:val="0"/>
                <w:color w:val="6A6A6A"/>
                <w:sz w:val="17"/>
              </w:rPr>
              <w:t>25/03/2021</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TJMS</w:t>
            </w:r>
          </w:p>
        </w:tc>
        <w:tc>
          <w:tcPr>
            <w:tcW w:type="dxa" w:w="2280"/>
          </w:tcPr>
          <w:p>
            <w:pPr>
              <w:spacing w:after="20" w:before="20"/>
            </w:pPr>
            <w:hyperlink r:id="rId90">
              <w:r>
                <w:rPr>
                  <w:color w:val="8B1A2B"/>
                  <w:sz w:val="18"/>
                  <w:u w:val="single"/>
                </w:rPr>
                <w:t>0809217-94.2018.8.12.0001</w:t>
              </w:r>
            </w:hyperlink>
          </w:p>
        </w:tc>
        <w:tc>
          <w:tcPr>
            <w:tcW w:type="dxa" w:w="2280"/>
          </w:tcPr>
          <w:p>
            <w:pPr>
              <w:spacing w:after="20" w:before="20"/>
            </w:pPr>
            <w:r>
              <w:rPr>
                <w:b w:val="0"/>
                <w:color w:val="6A6A6A"/>
                <w:sz w:val="17"/>
              </w:rPr>
              <w:t>31/08/2020</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91">
              <w:r>
                <w:rPr>
                  <w:color w:val="8B1A2B"/>
                  <w:sz w:val="18"/>
                  <w:u w:val="single"/>
                </w:rPr>
                <w:t>0702545-67.2023.8.07.0020</w:t>
              </w:r>
            </w:hyperlink>
          </w:p>
        </w:tc>
        <w:tc>
          <w:tcPr>
            <w:tcW w:type="dxa" w:w="2280"/>
          </w:tcPr>
          <w:p>
            <w:pPr>
              <w:spacing w:after="20" w:before="20"/>
            </w:pPr>
            <w:r>
              <w:rPr>
                <w:b w:val="0"/>
                <w:color w:val="6A6A6A"/>
                <w:sz w:val="17"/>
              </w:rPr>
              <w:t>03/06/2026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92">
              <w:r>
                <w:rPr>
                  <w:color w:val="8B1A2B"/>
                  <w:sz w:val="18"/>
                  <w:u w:val="single"/>
                </w:rPr>
                <w:t>0710404-26.2025.8.07.0001</w:t>
              </w:r>
            </w:hyperlink>
          </w:p>
        </w:tc>
        <w:tc>
          <w:tcPr>
            <w:tcW w:type="dxa" w:w="2280"/>
          </w:tcPr>
          <w:p>
            <w:pPr>
              <w:spacing w:after="20" w:before="20"/>
            </w:pPr>
            <w:r>
              <w:rPr>
                <w:b w:val="0"/>
                <w:color w:val="6A6A6A"/>
                <w:sz w:val="17"/>
              </w:rPr>
              <w:t>19/05/2026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93">
              <w:r>
                <w:rPr>
                  <w:color w:val="8B1A2B"/>
                  <w:sz w:val="18"/>
                  <w:u w:val="single"/>
                </w:rPr>
                <w:t>0709383-73.2025.8.07.0014</w:t>
              </w:r>
            </w:hyperlink>
          </w:p>
        </w:tc>
        <w:tc>
          <w:tcPr>
            <w:tcW w:type="dxa" w:w="2280"/>
          </w:tcPr>
          <w:p>
            <w:pPr>
              <w:spacing w:after="20" w:before="20"/>
            </w:pPr>
            <w:r>
              <w:rPr>
                <w:b w:val="0"/>
                <w:color w:val="6A6A6A"/>
                <w:sz w:val="17"/>
              </w:rPr>
              <w:t>20/05/2026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94">
              <w:r>
                <w:rPr>
                  <w:color w:val="8B1A2B"/>
                  <w:sz w:val="18"/>
                  <w:u w:val="single"/>
                </w:rPr>
                <w:t>0712102-44.2024.8.07.0020</w:t>
              </w:r>
            </w:hyperlink>
          </w:p>
        </w:tc>
        <w:tc>
          <w:tcPr>
            <w:tcW w:type="dxa" w:w="2280"/>
          </w:tcPr>
          <w:p>
            <w:pPr>
              <w:spacing w:after="20" w:before="20"/>
            </w:pPr>
            <w:r>
              <w:rPr>
                <w:b w:val="0"/>
                <w:color w:val="6A6A6A"/>
                <w:sz w:val="17"/>
              </w:rPr>
              <w:t>29/04/2026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95">
              <w:r>
                <w:rPr>
                  <w:color w:val="8B1A2B"/>
                  <w:sz w:val="18"/>
                  <w:u w:val="single"/>
                </w:rPr>
                <w:t>0702571-30.2025.8.07.0009</w:t>
              </w:r>
            </w:hyperlink>
          </w:p>
        </w:tc>
        <w:tc>
          <w:tcPr>
            <w:tcW w:type="dxa" w:w="2280"/>
          </w:tcPr>
          <w:p>
            <w:pPr>
              <w:spacing w:after="20" w:before="20"/>
            </w:pPr>
            <w:r>
              <w:rPr>
                <w:b w:val="0"/>
                <w:color w:val="6A6A6A"/>
                <w:sz w:val="17"/>
              </w:rPr>
              <w:t>15/04/2026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96">
              <w:r>
                <w:rPr>
                  <w:color w:val="8B1A2B"/>
                  <w:sz w:val="18"/>
                  <w:u w:val="single"/>
                </w:rPr>
                <w:t>0709778-02.2024.8.07.0014</w:t>
              </w:r>
            </w:hyperlink>
          </w:p>
        </w:tc>
        <w:tc>
          <w:tcPr>
            <w:tcW w:type="dxa" w:w="2280"/>
          </w:tcPr>
          <w:p>
            <w:pPr>
              <w:spacing w:after="20" w:before="20"/>
            </w:pPr>
            <w:r>
              <w:rPr>
                <w:b w:val="0"/>
                <w:color w:val="6A6A6A"/>
                <w:sz w:val="17"/>
              </w:rPr>
              <w:t>15/04/2026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TJDFT</w:t>
            </w:r>
          </w:p>
        </w:tc>
        <w:tc>
          <w:tcPr>
            <w:tcW w:type="dxa" w:w="2280"/>
          </w:tcPr>
          <w:p>
            <w:pPr>
              <w:spacing w:after="20" w:before="20"/>
            </w:pPr>
            <w:hyperlink r:id="rId97">
              <w:r>
                <w:rPr>
                  <w:color w:val="8B1A2B"/>
                  <w:sz w:val="18"/>
                  <w:u w:val="single"/>
                </w:rPr>
                <w:t>0719086-44.2024.8.07.0020</w:t>
              </w:r>
            </w:hyperlink>
          </w:p>
        </w:tc>
        <w:tc>
          <w:tcPr>
            <w:tcW w:type="dxa" w:w="2280"/>
          </w:tcPr>
          <w:p>
            <w:pPr>
              <w:spacing w:after="20" w:before="20"/>
            </w:pPr>
            <w:r>
              <w:rPr>
                <w:b w:val="0"/>
                <w:color w:val="6A6A6A"/>
                <w:sz w:val="17"/>
              </w:rPr>
              <w:t>23/04/2026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TJGO</w:t>
            </w:r>
          </w:p>
        </w:tc>
        <w:tc>
          <w:tcPr>
            <w:tcW w:type="dxa" w:w="2280"/>
          </w:tcPr>
          <w:p>
            <w:pPr>
              <w:spacing w:after="20" w:before="20"/>
            </w:pPr>
            <w:r>
              <w:rPr>
                <w:b w:val="0"/>
                <w:sz w:val="17"/>
              </w:rPr>
              <w:t>5189002-11.2026.8.09.0051</w:t>
            </w:r>
          </w:p>
        </w:tc>
        <w:tc>
          <w:tcPr>
            <w:tcW w:type="dxa" w:w="2280"/>
          </w:tcPr>
          <w:p>
            <w:pPr>
              <w:spacing w:after="20" w:before="20"/>
            </w:pPr>
            <w:r>
              <w:rPr>
                <w:b w:val="0"/>
                <w:color w:val="6A6A6A"/>
                <w:sz w:val="17"/>
              </w:rPr>
              <w:t>30/06/2026 18:18:35</w:t>
            </w:r>
          </w:p>
        </w:tc>
        <w:tc>
          <w:tcPr>
            <w:tcW w:type="dxa" w:w="2280"/>
          </w:tcPr>
          <w:p>
            <w:pPr>
              <w:spacing w:after="20" w:before="20"/>
            </w:pPr>
            <w:r>
              <w:rPr>
                <w:b w:val="0"/>
                <w:color w:val="1F1F1F"/>
                <w:sz w:val="17"/>
              </w:rPr>
              <w:t>Não lido na análise · atenção: a classe ou o tipo do documento indica sentença, não acórdão</w:t>
            </w:r>
          </w:p>
        </w:tc>
      </w:tr>
      <w:tr>
        <w:tc>
          <w:tcPr>
            <w:tcW w:type="dxa" w:w="2280"/>
          </w:tcPr>
          <w:p>
            <w:pPr>
              <w:spacing w:after="20" w:before="20"/>
            </w:pPr>
            <w:r>
              <w:rPr>
                <w:b/>
                <w:sz w:val="17"/>
              </w:rPr>
              <w:t>TJGO</w:t>
            </w:r>
          </w:p>
        </w:tc>
        <w:tc>
          <w:tcPr>
            <w:tcW w:type="dxa" w:w="2280"/>
          </w:tcPr>
          <w:p>
            <w:pPr>
              <w:spacing w:after="20" w:before="20"/>
            </w:pPr>
            <w:r>
              <w:rPr>
                <w:b w:val="0"/>
                <w:sz w:val="17"/>
              </w:rPr>
              <w:t>5527276-16.2022.8.09.0049</w:t>
            </w:r>
          </w:p>
        </w:tc>
        <w:tc>
          <w:tcPr>
            <w:tcW w:type="dxa" w:w="2280"/>
          </w:tcPr>
          <w:p>
            <w:pPr>
              <w:spacing w:after="20" w:before="20"/>
            </w:pPr>
            <w:r>
              <w:rPr>
                <w:b w:val="0"/>
                <w:color w:val="6A6A6A"/>
                <w:sz w:val="17"/>
              </w:rPr>
              <w:t>24/06/2026 15:20:57</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TJGO</w:t>
            </w:r>
          </w:p>
        </w:tc>
        <w:tc>
          <w:tcPr>
            <w:tcW w:type="dxa" w:w="2280"/>
          </w:tcPr>
          <w:p>
            <w:pPr>
              <w:spacing w:after="20" w:before="20"/>
            </w:pPr>
            <w:r>
              <w:rPr>
                <w:b w:val="0"/>
                <w:sz w:val="17"/>
              </w:rPr>
              <w:t>5519753-57.2026.8.09.0163</w:t>
            </w:r>
          </w:p>
        </w:tc>
        <w:tc>
          <w:tcPr>
            <w:tcW w:type="dxa" w:w="2280"/>
          </w:tcPr>
          <w:p>
            <w:pPr>
              <w:spacing w:after="20" w:before="20"/>
            </w:pPr>
            <w:r>
              <w:rPr>
                <w:b w:val="0"/>
                <w:color w:val="6A6A6A"/>
                <w:sz w:val="17"/>
              </w:rPr>
              <w:t>19/06/2026 10:34:50</w:t>
            </w:r>
          </w:p>
        </w:tc>
        <w:tc>
          <w:tcPr>
            <w:tcW w:type="dxa" w:w="2280"/>
          </w:tcPr>
          <w:p>
            <w:pPr>
              <w:spacing w:after="20" w:before="20"/>
            </w:pPr>
            <w:r>
              <w:rPr>
                <w:b w:val="0"/>
                <w:color w:val="1F1F1F"/>
                <w:sz w:val="17"/>
              </w:rPr>
              <w:t>Não lido na análise · atenção: o órgão julgador tem nome de 1º grau (vara/juizado) sem indicação de colegiado</w:t>
            </w:r>
          </w:p>
        </w:tc>
      </w:tr>
      <w:tr>
        <w:tc>
          <w:tcPr>
            <w:tcW w:type="dxa" w:w="2280"/>
          </w:tcPr>
          <w:p>
            <w:pPr>
              <w:spacing w:after="20" w:before="20"/>
            </w:pPr>
            <w:r>
              <w:rPr>
                <w:b/>
                <w:sz w:val="17"/>
              </w:rPr>
              <w:t>TJGO</w:t>
            </w:r>
          </w:p>
        </w:tc>
        <w:tc>
          <w:tcPr>
            <w:tcW w:type="dxa" w:w="2280"/>
          </w:tcPr>
          <w:p>
            <w:pPr>
              <w:spacing w:after="20" w:before="20"/>
            </w:pPr>
            <w:r>
              <w:rPr>
                <w:b w:val="0"/>
                <w:sz w:val="17"/>
              </w:rPr>
              <w:t>5571693-71.2021.8.09.0087</w:t>
            </w:r>
          </w:p>
        </w:tc>
        <w:tc>
          <w:tcPr>
            <w:tcW w:type="dxa" w:w="2280"/>
          </w:tcPr>
          <w:p>
            <w:pPr>
              <w:spacing w:after="20" w:before="20"/>
            </w:pPr>
            <w:r>
              <w:rPr>
                <w:b w:val="0"/>
                <w:color w:val="6A6A6A"/>
                <w:sz w:val="17"/>
              </w:rPr>
              <w:t>18/06/2026 18:28:52</w:t>
            </w:r>
          </w:p>
        </w:tc>
        <w:tc>
          <w:tcPr>
            <w:tcW w:type="dxa" w:w="2280"/>
          </w:tcPr>
          <w:p>
            <w:pPr>
              <w:spacing w:after="20" w:before="20"/>
            </w:pPr>
            <w:r>
              <w:rPr>
                <w:b w:val="0"/>
                <w:color w:val="1F1F1F"/>
                <w:sz w:val="17"/>
              </w:rPr>
              <w:t>Não lido na análise · atenção: o órgão julgador tem nome de 1º grau (vara/juizado) sem indicação de colegiado · atenção: a classe ou o tipo do documento indica sentença, não acórdão</w:t>
            </w:r>
          </w:p>
        </w:tc>
      </w:tr>
      <w:tr>
        <w:tc>
          <w:tcPr>
            <w:tcW w:type="dxa" w:w="2280"/>
          </w:tcPr>
          <w:p>
            <w:pPr>
              <w:spacing w:after="20" w:before="20"/>
            </w:pPr>
            <w:r>
              <w:rPr>
                <w:b/>
                <w:sz w:val="17"/>
              </w:rPr>
              <w:t>TJGO</w:t>
            </w:r>
          </w:p>
        </w:tc>
        <w:tc>
          <w:tcPr>
            <w:tcW w:type="dxa" w:w="2280"/>
          </w:tcPr>
          <w:p>
            <w:pPr>
              <w:spacing w:after="20" w:before="20"/>
            </w:pPr>
            <w:r>
              <w:rPr>
                <w:b w:val="0"/>
                <w:sz w:val="17"/>
              </w:rPr>
              <w:t>5485944-96.2025.8.09.0006</w:t>
            </w:r>
          </w:p>
        </w:tc>
        <w:tc>
          <w:tcPr>
            <w:tcW w:type="dxa" w:w="2280"/>
          </w:tcPr>
          <w:p>
            <w:pPr>
              <w:spacing w:after="20" w:before="20"/>
            </w:pPr>
            <w:r>
              <w:rPr>
                <w:b w:val="0"/>
                <w:color w:val="6A6A6A"/>
                <w:sz w:val="17"/>
              </w:rPr>
              <w:t>18/06/2026 14:53:49</w:t>
            </w:r>
          </w:p>
        </w:tc>
        <w:tc>
          <w:tcPr>
            <w:tcW w:type="dxa" w:w="2280"/>
          </w:tcPr>
          <w:p>
            <w:pPr>
              <w:spacing w:after="20" w:before="20"/>
            </w:pPr>
            <w:r>
              <w:rPr>
                <w:b w:val="0"/>
                <w:color w:val="1F1F1F"/>
                <w:sz w:val="17"/>
              </w:rPr>
              <w:t>Não lido na análise · atenção: a classe ou o tipo do documento indica sentença, não acórdão</w:t>
            </w:r>
          </w:p>
        </w:tc>
      </w:tr>
      <w:tr>
        <w:tc>
          <w:tcPr>
            <w:tcW w:type="dxa" w:w="2280"/>
          </w:tcPr>
          <w:p>
            <w:pPr>
              <w:spacing w:after="20" w:before="20"/>
            </w:pPr>
            <w:r>
              <w:rPr>
                <w:b/>
                <w:sz w:val="17"/>
              </w:rPr>
              <w:t>TRF4</w:t>
            </w:r>
          </w:p>
        </w:tc>
        <w:tc>
          <w:tcPr>
            <w:tcW w:type="dxa" w:w="2280"/>
          </w:tcPr>
          <w:p>
            <w:pPr>
              <w:spacing w:after="20" w:before="20"/>
            </w:pPr>
            <w:r>
              <w:rPr>
                <w:b w:val="0"/>
                <w:sz w:val="17"/>
              </w:rPr>
              <w:t>5031660-26.2020.4.04.7000</w:t>
            </w:r>
          </w:p>
        </w:tc>
        <w:tc>
          <w:tcPr>
            <w:tcW w:type="dxa" w:w="2280"/>
          </w:tcPr>
          <w:p>
            <w:pPr>
              <w:spacing w:after="20" w:before="20"/>
            </w:pPr>
            <w:r>
              <w:rPr>
                <w:b w:val="0"/>
                <w:color w:val="6A6A6A"/>
                <w:sz w:val="17"/>
              </w:rPr>
              <w:t>01/07/2026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TRF4</w:t>
            </w:r>
          </w:p>
        </w:tc>
        <w:tc>
          <w:tcPr>
            <w:tcW w:type="dxa" w:w="2280"/>
          </w:tcPr>
          <w:p>
            <w:pPr>
              <w:spacing w:after="20" w:before="20"/>
            </w:pPr>
            <w:r>
              <w:rPr>
                <w:b w:val="0"/>
                <w:sz w:val="17"/>
              </w:rPr>
              <w:t>5083079-80.2023.4.04.7000</w:t>
            </w:r>
          </w:p>
        </w:tc>
        <w:tc>
          <w:tcPr>
            <w:tcW w:type="dxa" w:w="2280"/>
          </w:tcPr>
          <w:p>
            <w:pPr>
              <w:spacing w:after="20" w:before="20"/>
            </w:pPr>
            <w:r>
              <w:rPr>
                <w:b w:val="0"/>
                <w:color w:val="6A6A6A"/>
                <w:sz w:val="17"/>
              </w:rPr>
              <w:t>01/07/2026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TRF4</w:t>
            </w:r>
          </w:p>
        </w:tc>
        <w:tc>
          <w:tcPr>
            <w:tcW w:type="dxa" w:w="2280"/>
          </w:tcPr>
          <w:p>
            <w:pPr>
              <w:spacing w:after="20" w:before="20"/>
            </w:pPr>
            <w:r>
              <w:rPr>
                <w:b w:val="0"/>
                <w:sz w:val="17"/>
              </w:rPr>
              <w:t>5048695-91.2023.4.04.7000</w:t>
            </w:r>
          </w:p>
        </w:tc>
        <w:tc>
          <w:tcPr>
            <w:tcW w:type="dxa" w:w="2280"/>
          </w:tcPr>
          <w:p>
            <w:pPr>
              <w:spacing w:after="20" w:before="20"/>
            </w:pPr>
            <w:r>
              <w:rPr>
                <w:b w:val="0"/>
                <w:color w:val="6A6A6A"/>
                <w:sz w:val="17"/>
              </w:rPr>
              <w:t>01/07/2026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TRF4</w:t>
            </w:r>
          </w:p>
        </w:tc>
        <w:tc>
          <w:tcPr>
            <w:tcW w:type="dxa" w:w="2280"/>
          </w:tcPr>
          <w:p>
            <w:pPr>
              <w:spacing w:after="20" w:before="20"/>
            </w:pPr>
            <w:r>
              <w:rPr>
                <w:b w:val="0"/>
                <w:sz w:val="17"/>
              </w:rPr>
              <w:t>5008556-98.2017.4.04.7100</w:t>
            </w:r>
          </w:p>
        </w:tc>
        <w:tc>
          <w:tcPr>
            <w:tcW w:type="dxa" w:w="2280"/>
          </w:tcPr>
          <w:p>
            <w:pPr>
              <w:spacing w:after="20" w:before="20"/>
            </w:pPr>
            <w:r>
              <w:rPr>
                <w:b w:val="0"/>
                <w:color w:val="6A6A6A"/>
                <w:sz w:val="17"/>
              </w:rPr>
              <w:t>01/07/2026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TRF4</w:t>
            </w:r>
          </w:p>
        </w:tc>
        <w:tc>
          <w:tcPr>
            <w:tcW w:type="dxa" w:w="2280"/>
          </w:tcPr>
          <w:p>
            <w:pPr>
              <w:spacing w:after="20" w:before="20"/>
            </w:pPr>
            <w:r>
              <w:rPr>
                <w:b w:val="0"/>
                <w:sz w:val="17"/>
              </w:rPr>
              <w:t>5033970-54.2024.4.04.7100</w:t>
            </w:r>
          </w:p>
        </w:tc>
        <w:tc>
          <w:tcPr>
            <w:tcW w:type="dxa" w:w="2280"/>
          </w:tcPr>
          <w:p>
            <w:pPr>
              <w:spacing w:after="20" w:before="20"/>
            </w:pPr>
            <w:r>
              <w:rPr>
                <w:b w:val="0"/>
                <w:color w:val="6A6A6A"/>
                <w:sz w:val="17"/>
              </w:rPr>
              <w:t>30/06/2026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98">
              <w:r>
                <w:rPr>
                  <w:color w:val="8B1A2B"/>
                  <w:sz w:val="18"/>
                  <w:u w:val="single"/>
                </w:rPr>
                <w:t>10063921120048220001</w:t>
              </w:r>
            </w:hyperlink>
          </w:p>
        </w:tc>
        <w:tc>
          <w:tcPr>
            <w:tcW w:type="dxa" w:w="2280"/>
          </w:tcPr>
          <w:p>
            <w:pPr>
              <w:spacing w:after="20" w:before="20"/>
            </w:pPr>
            <w:r>
              <w:rPr>
                <w:b w:val="0"/>
                <w:color w:val="6A6A6A"/>
                <w:sz w:val="17"/>
              </w:rPr>
              <w:t>01/07/2008</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99">
              <w:r>
                <w:rPr>
                  <w:color w:val="8B1A2B"/>
                  <w:sz w:val="18"/>
                  <w:u w:val="single"/>
                </w:rPr>
                <w:t>70310549620258220001</w:t>
              </w:r>
            </w:hyperlink>
          </w:p>
        </w:tc>
        <w:tc>
          <w:tcPr>
            <w:tcW w:type="dxa" w:w="2280"/>
          </w:tcPr>
          <w:p>
            <w:pPr>
              <w:spacing w:after="20" w:before="20"/>
            </w:pPr>
            <w:r>
              <w:rPr>
                <w:b w:val="0"/>
                <w:color w:val="6A6A6A"/>
                <w:sz w:val="17"/>
              </w:rPr>
              <w:t>17/06/2026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100">
              <w:r>
                <w:rPr>
                  <w:color w:val="8B1A2B"/>
                  <w:sz w:val="18"/>
                  <w:u w:val="single"/>
                </w:rPr>
                <w:t>10149994720038220001</w:t>
              </w:r>
            </w:hyperlink>
          </w:p>
        </w:tc>
        <w:tc>
          <w:tcPr>
            <w:tcW w:type="dxa" w:w="2280"/>
          </w:tcPr>
          <w:p>
            <w:pPr>
              <w:spacing w:after="20" w:before="20"/>
            </w:pPr>
            <w:r>
              <w:rPr>
                <w:b w:val="0"/>
                <w:color w:val="6A6A6A"/>
                <w:sz w:val="17"/>
              </w:rPr>
              <w:t>11/07/2006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101">
              <w:r>
                <w:rPr>
                  <w:color w:val="8B1A2B"/>
                  <w:sz w:val="18"/>
                  <w:u w:val="single"/>
                </w:rPr>
                <w:t>70094801720258220001</w:t>
              </w:r>
            </w:hyperlink>
          </w:p>
        </w:tc>
        <w:tc>
          <w:tcPr>
            <w:tcW w:type="dxa" w:w="2280"/>
          </w:tcPr>
          <w:p>
            <w:pPr>
              <w:spacing w:after="20" w:before="20"/>
            </w:pPr>
            <w:r>
              <w:rPr>
                <w:b w:val="0"/>
                <w:color w:val="6A6A6A"/>
                <w:sz w:val="17"/>
              </w:rPr>
              <w:t>16/04/2026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102">
              <w:r>
                <w:rPr>
                  <w:color w:val="8B1A2B"/>
                  <w:sz w:val="18"/>
                  <w:u w:val="single"/>
                </w:rPr>
                <w:t>10085358720068220005</w:t>
              </w:r>
            </w:hyperlink>
          </w:p>
        </w:tc>
        <w:tc>
          <w:tcPr>
            <w:tcW w:type="dxa" w:w="2280"/>
          </w:tcPr>
          <w:p>
            <w:pPr>
              <w:spacing w:after="20" w:before="20"/>
            </w:pPr>
            <w:r>
              <w:rPr>
                <w:b w:val="0"/>
                <w:color w:val="6A6A6A"/>
                <w:sz w:val="17"/>
              </w:rPr>
              <w:t>12/05/2006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103">
              <w:r>
                <w:rPr>
                  <w:color w:val="8B1A2B"/>
                  <w:sz w:val="18"/>
                  <w:u w:val="single"/>
                </w:rPr>
                <w:t>70008712120168220014</w:t>
              </w:r>
            </w:hyperlink>
          </w:p>
        </w:tc>
        <w:tc>
          <w:tcPr>
            <w:tcW w:type="dxa" w:w="2280"/>
          </w:tcPr>
          <w:p>
            <w:pPr>
              <w:spacing w:after="20" w:before="20"/>
            </w:pPr>
            <w:r>
              <w:rPr>
                <w:b w:val="0"/>
                <w:color w:val="6A6A6A"/>
                <w:sz w:val="17"/>
              </w:rPr>
              <w:t>07/11/2019</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104">
              <w:r>
                <w:rPr>
                  <w:color w:val="8B1A2B"/>
                  <w:sz w:val="18"/>
                  <w:u w:val="single"/>
                </w:rPr>
                <w:t>10140298120028220001</w:t>
              </w:r>
            </w:hyperlink>
          </w:p>
        </w:tc>
        <w:tc>
          <w:tcPr>
            <w:tcW w:type="dxa" w:w="2280"/>
          </w:tcPr>
          <w:p>
            <w:pPr>
              <w:spacing w:after="20" w:before="20"/>
            </w:pPr>
            <w:r>
              <w:rPr>
                <w:b w:val="0"/>
                <w:color w:val="6A6A6A"/>
                <w:sz w:val="17"/>
              </w:rPr>
              <w:t>11/07/2006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TJAC</w:t>
            </w:r>
          </w:p>
        </w:tc>
        <w:tc>
          <w:tcPr>
            <w:tcW w:type="dxa" w:w="2280"/>
          </w:tcPr>
          <w:p>
            <w:pPr>
              <w:spacing w:after="20" w:before="20"/>
            </w:pPr>
            <w:hyperlink r:id="rId105">
              <w:r>
                <w:rPr>
                  <w:color w:val="8B1A2B"/>
                  <w:sz w:val="18"/>
                  <w:u w:val="single"/>
                </w:rPr>
                <w:t>0710508-30.2018.8.01.0001</w:t>
              </w:r>
            </w:hyperlink>
          </w:p>
        </w:tc>
        <w:tc>
          <w:tcPr>
            <w:tcW w:type="dxa" w:w="2280"/>
          </w:tcPr>
          <w:p>
            <w:pPr>
              <w:spacing w:after="20" w:before="20"/>
            </w:pPr>
            <w:r>
              <w:rPr>
                <w:b w:val="0"/>
                <w:color w:val="6A6A6A"/>
                <w:sz w:val="17"/>
              </w:rPr>
              <w:t>14/05/2020</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TJAC</w:t>
            </w:r>
          </w:p>
        </w:tc>
        <w:tc>
          <w:tcPr>
            <w:tcW w:type="dxa" w:w="2280"/>
          </w:tcPr>
          <w:p>
            <w:pPr>
              <w:spacing w:after="20" w:before="20"/>
            </w:pPr>
            <w:hyperlink r:id="rId106">
              <w:r>
                <w:rPr>
                  <w:color w:val="8B1A2B"/>
                  <w:sz w:val="18"/>
                  <w:u w:val="single"/>
                </w:rPr>
                <w:t>0710259-79.2018.8.01.0001</w:t>
              </w:r>
            </w:hyperlink>
          </w:p>
        </w:tc>
        <w:tc>
          <w:tcPr>
            <w:tcW w:type="dxa" w:w="2280"/>
          </w:tcPr>
          <w:p>
            <w:pPr>
              <w:spacing w:after="20" w:before="20"/>
            </w:pPr>
            <w:r>
              <w:rPr>
                <w:b w:val="0"/>
                <w:color w:val="6A6A6A"/>
                <w:sz w:val="17"/>
              </w:rPr>
              <w:t>07/05/2020</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TJAC</w:t>
            </w:r>
          </w:p>
        </w:tc>
        <w:tc>
          <w:tcPr>
            <w:tcW w:type="dxa" w:w="2280"/>
          </w:tcPr>
          <w:p>
            <w:pPr>
              <w:spacing w:after="20" w:before="20"/>
            </w:pPr>
            <w:hyperlink r:id="rId107">
              <w:r>
                <w:rPr>
                  <w:color w:val="8B1A2B"/>
                  <w:sz w:val="18"/>
                  <w:u w:val="single"/>
                </w:rPr>
                <w:t>0700591-86.2015.8.01.0002</w:t>
              </w:r>
            </w:hyperlink>
          </w:p>
        </w:tc>
        <w:tc>
          <w:tcPr>
            <w:tcW w:type="dxa" w:w="2280"/>
          </w:tcPr>
          <w:p>
            <w:pPr>
              <w:spacing w:after="20" w:before="20"/>
            </w:pPr>
            <w:r>
              <w:rPr>
                <w:b w:val="0"/>
                <w:color w:val="6A6A6A"/>
                <w:sz w:val="17"/>
              </w:rPr>
              <w:t>20/05/2019</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TJAC</w:t>
            </w:r>
          </w:p>
        </w:tc>
        <w:tc>
          <w:tcPr>
            <w:tcW w:type="dxa" w:w="2280"/>
          </w:tcPr>
          <w:p>
            <w:pPr>
              <w:spacing w:after="20" w:before="20"/>
            </w:pPr>
            <w:hyperlink r:id="rId108">
              <w:r>
                <w:rPr>
                  <w:color w:val="8B1A2B"/>
                  <w:sz w:val="18"/>
                  <w:u w:val="single"/>
                </w:rPr>
                <w:t>0707003-36.2015.8.01.0001</w:t>
              </w:r>
            </w:hyperlink>
          </w:p>
        </w:tc>
        <w:tc>
          <w:tcPr>
            <w:tcW w:type="dxa" w:w="2280"/>
          </w:tcPr>
          <w:p>
            <w:pPr>
              <w:spacing w:after="20" w:before="20"/>
            </w:pPr>
            <w:r>
              <w:rPr>
                <w:b w:val="0"/>
                <w:color w:val="6A6A6A"/>
                <w:sz w:val="17"/>
              </w:rPr>
              <w:t>21/11/2017</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TJAC</w:t>
            </w:r>
          </w:p>
        </w:tc>
        <w:tc>
          <w:tcPr>
            <w:tcW w:type="dxa" w:w="2280"/>
          </w:tcPr>
          <w:p>
            <w:pPr>
              <w:spacing w:after="20" w:before="20"/>
            </w:pPr>
            <w:hyperlink r:id="rId109">
              <w:r>
                <w:rPr>
                  <w:color w:val="8B1A2B"/>
                  <w:sz w:val="18"/>
                  <w:u w:val="single"/>
                </w:rPr>
                <w:t>0702416-68.2015.8.01.0001</w:t>
              </w:r>
            </w:hyperlink>
          </w:p>
        </w:tc>
        <w:tc>
          <w:tcPr>
            <w:tcW w:type="dxa" w:w="2280"/>
          </w:tcPr>
          <w:p>
            <w:pPr>
              <w:spacing w:after="20" w:before="20"/>
            </w:pPr>
            <w:r>
              <w:rPr>
                <w:b w:val="0"/>
                <w:color w:val="6A6A6A"/>
                <w:sz w:val="17"/>
              </w:rPr>
              <w:t>06/06/2017</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TJAM</w:t>
            </w:r>
          </w:p>
        </w:tc>
        <w:tc>
          <w:tcPr>
            <w:tcW w:type="dxa" w:w="2280"/>
          </w:tcPr>
          <w:p>
            <w:pPr>
              <w:spacing w:after="20" w:before="20"/>
            </w:pPr>
            <w:hyperlink r:id="rId110">
              <w:r>
                <w:rPr>
                  <w:color w:val="8B1A2B"/>
                  <w:sz w:val="18"/>
                  <w:u w:val="single"/>
                </w:rPr>
                <w:t>0616443-64.2015.8.04.0001</w:t>
              </w:r>
            </w:hyperlink>
          </w:p>
        </w:tc>
        <w:tc>
          <w:tcPr>
            <w:tcW w:type="dxa" w:w="2280"/>
          </w:tcPr>
          <w:p>
            <w:pPr>
              <w:spacing w:after="20" w:before="20"/>
            </w:pPr>
            <w:r>
              <w:rPr>
                <w:b w:val="0"/>
                <w:color w:val="6A6A6A"/>
                <w:sz w:val="17"/>
              </w:rPr>
              <w:t>08/08/2022</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TJAM</w:t>
            </w:r>
          </w:p>
        </w:tc>
        <w:tc>
          <w:tcPr>
            <w:tcW w:type="dxa" w:w="2280"/>
          </w:tcPr>
          <w:p>
            <w:pPr>
              <w:spacing w:after="20" w:before="20"/>
            </w:pPr>
            <w:hyperlink r:id="rId111">
              <w:r>
                <w:rPr>
                  <w:color w:val="8B1A2B"/>
                  <w:sz w:val="18"/>
                  <w:u w:val="single"/>
                </w:rPr>
                <w:t>0611338-04.2018.8.04.0001</w:t>
              </w:r>
            </w:hyperlink>
          </w:p>
        </w:tc>
        <w:tc>
          <w:tcPr>
            <w:tcW w:type="dxa" w:w="2280"/>
          </w:tcPr>
          <w:p>
            <w:pPr>
              <w:spacing w:after="20" w:before="20"/>
            </w:pPr>
            <w:r>
              <w:rPr>
                <w:b w:val="0"/>
                <w:color w:val="6A6A6A"/>
                <w:sz w:val="17"/>
              </w:rPr>
              <w:t>23/02/2022</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TJAM</w:t>
            </w:r>
          </w:p>
        </w:tc>
        <w:tc>
          <w:tcPr>
            <w:tcW w:type="dxa" w:w="2280"/>
          </w:tcPr>
          <w:p>
            <w:pPr>
              <w:spacing w:after="20" w:before="20"/>
            </w:pPr>
            <w:hyperlink r:id="rId112">
              <w:r>
                <w:rPr>
                  <w:color w:val="8B1A2B"/>
                  <w:sz w:val="18"/>
                  <w:u w:val="single"/>
                </w:rPr>
                <w:t>0634798-59.2014.8.04.0001</w:t>
              </w:r>
            </w:hyperlink>
          </w:p>
        </w:tc>
        <w:tc>
          <w:tcPr>
            <w:tcW w:type="dxa" w:w="2280"/>
          </w:tcPr>
          <w:p>
            <w:pPr>
              <w:spacing w:after="20" w:before="20"/>
            </w:pPr>
            <w:r>
              <w:rPr>
                <w:b w:val="0"/>
                <w:color w:val="6A6A6A"/>
                <w:sz w:val="17"/>
              </w:rPr>
              <w:t>22/11/2021</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TJAM</w:t>
            </w:r>
          </w:p>
        </w:tc>
        <w:tc>
          <w:tcPr>
            <w:tcW w:type="dxa" w:w="2280"/>
          </w:tcPr>
          <w:p>
            <w:pPr>
              <w:spacing w:after="20" w:before="20"/>
            </w:pPr>
            <w:hyperlink r:id="rId113">
              <w:r>
                <w:rPr>
                  <w:color w:val="8B1A2B"/>
                  <w:sz w:val="18"/>
                  <w:u w:val="single"/>
                </w:rPr>
                <w:t>0609758-07.2016.8.04.0001</w:t>
              </w:r>
            </w:hyperlink>
          </w:p>
        </w:tc>
        <w:tc>
          <w:tcPr>
            <w:tcW w:type="dxa" w:w="2280"/>
          </w:tcPr>
          <w:p>
            <w:pPr>
              <w:spacing w:after="20" w:before="20"/>
            </w:pPr>
            <w:r>
              <w:rPr>
                <w:b w:val="0"/>
                <w:color w:val="6A6A6A"/>
                <w:sz w:val="17"/>
              </w:rPr>
              <w:t>20/09/2021</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TJAM</w:t>
            </w:r>
          </w:p>
        </w:tc>
        <w:tc>
          <w:tcPr>
            <w:tcW w:type="dxa" w:w="2280"/>
          </w:tcPr>
          <w:p>
            <w:pPr>
              <w:spacing w:after="20" w:before="20"/>
            </w:pPr>
            <w:hyperlink r:id="rId114">
              <w:r>
                <w:rPr>
                  <w:color w:val="8B1A2B"/>
                  <w:sz w:val="18"/>
                  <w:u w:val="single"/>
                </w:rPr>
                <w:t>0627073-82.2015.8.04.0001</w:t>
              </w:r>
            </w:hyperlink>
          </w:p>
        </w:tc>
        <w:tc>
          <w:tcPr>
            <w:tcW w:type="dxa" w:w="2280"/>
          </w:tcPr>
          <w:p>
            <w:pPr>
              <w:spacing w:after="20" w:before="20"/>
            </w:pPr>
            <w:r>
              <w:rPr>
                <w:b w:val="0"/>
                <w:color w:val="6A6A6A"/>
                <w:sz w:val="17"/>
              </w:rPr>
              <w:t>01/07/2021</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15">
              <w:r>
                <w:rPr>
                  <w:color w:val="8B1A2B"/>
                  <w:sz w:val="18"/>
                  <w:u w:val="single"/>
                </w:rPr>
                <w:t>1009945-88.2025.8.26.0625</w:t>
              </w:r>
            </w:hyperlink>
          </w:p>
        </w:tc>
        <w:tc>
          <w:tcPr>
            <w:tcW w:type="dxa" w:w="2280"/>
          </w:tcPr>
          <w:p>
            <w:pPr>
              <w:spacing w:after="20" w:before="20"/>
            </w:pPr>
            <w:r>
              <w:rPr>
                <w:b w:val="0"/>
                <w:color w:val="6A6A6A"/>
                <w:sz w:val="17"/>
              </w:rPr>
              <w:t>11/03/2026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16">
              <w:r>
                <w:rPr>
                  <w:color w:val="8B1A2B"/>
                  <w:sz w:val="18"/>
                  <w:u w:val="single"/>
                </w:rPr>
                <w:t>1014357-72.2023.8.26.0127</w:t>
              </w:r>
            </w:hyperlink>
          </w:p>
        </w:tc>
        <w:tc>
          <w:tcPr>
            <w:tcW w:type="dxa" w:w="2280"/>
          </w:tcPr>
          <w:p>
            <w:pPr>
              <w:spacing w:after="20" w:before="20"/>
            </w:pPr>
            <w:r>
              <w:rPr>
                <w:b w:val="0"/>
                <w:color w:val="6A6A6A"/>
                <w:sz w:val="17"/>
              </w:rPr>
              <w:t>05/03/2026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17">
              <w:r>
                <w:rPr>
                  <w:color w:val="8B1A2B"/>
                  <w:sz w:val="18"/>
                  <w:u w:val="single"/>
                </w:rPr>
                <w:t>1054732-92.2024.8.26.0576</w:t>
              </w:r>
            </w:hyperlink>
          </w:p>
        </w:tc>
        <w:tc>
          <w:tcPr>
            <w:tcW w:type="dxa" w:w="2280"/>
          </w:tcPr>
          <w:p>
            <w:pPr>
              <w:spacing w:after="20" w:before="20"/>
            </w:pPr>
            <w:r>
              <w:rPr>
                <w:b w:val="0"/>
                <w:color w:val="6A6A6A"/>
                <w:sz w:val="17"/>
              </w:rPr>
              <w:t>05/02/2026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18">
              <w:r>
                <w:rPr>
                  <w:color w:val="8B1A2B"/>
                  <w:sz w:val="18"/>
                  <w:u w:val="single"/>
                </w:rPr>
                <w:t>1005306-90.2024.8.26.0001</w:t>
              </w:r>
            </w:hyperlink>
          </w:p>
        </w:tc>
        <w:tc>
          <w:tcPr>
            <w:tcW w:type="dxa" w:w="2280"/>
          </w:tcPr>
          <w:p>
            <w:pPr>
              <w:spacing w:after="20" w:before="20"/>
            </w:pPr>
            <w:r>
              <w:rPr>
                <w:b w:val="0"/>
                <w:color w:val="6A6A6A"/>
                <w:sz w:val="17"/>
              </w:rPr>
              <w:t>15/12/2025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19">
              <w:r>
                <w:rPr>
                  <w:color w:val="8B1A2B"/>
                  <w:sz w:val="18"/>
                  <w:u w:val="single"/>
                </w:rPr>
                <w:t>1002607-44.2023.8.26.0363</w:t>
              </w:r>
            </w:hyperlink>
          </w:p>
        </w:tc>
        <w:tc>
          <w:tcPr>
            <w:tcW w:type="dxa" w:w="2280"/>
          </w:tcPr>
          <w:p>
            <w:pPr>
              <w:spacing w:after="20" w:before="20"/>
            </w:pPr>
            <w:r>
              <w:rPr>
                <w:b w:val="0"/>
                <w:color w:val="6A6A6A"/>
                <w:sz w:val="17"/>
              </w:rPr>
              <w:t>08/10/2025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120">
              <w:r>
                <w:rPr>
                  <w:color w:val="8B1A2B"/>
                  <w:sz w:val="18"/>
                  <w:u w:val="single"/>
                </w:rPr>
                <w:t>70101445320228220001</w:t>
              </w:r>
            </w:hyperlink>
          </w:p>
        </w:tc>
        <w:tc>
          <w:tcPr>
            <w:tcW w:type="dxa" w:w="2280"/>
          </w:tcPr>
          <w:p>
            <w:pPr>
              <w:spacing w:after="20" w:before="20"/>
            </w:pPr>
            <w:r>
              <w:rPr>
                <w:b w:val="0"/>
                <w:color w:val="6A6A6A"/>
                <w:sz w:val="17"/>
              </w:rPr>
              <w:t>22/04/2024</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121">
              <w:r>
                <w:rPr>
                  <w:color w:val="8B1A2B"/>
                  <w:sz w:val="18"/>
                  <w:u w:val="single"/>
                </w:rPr>
                <w:t>00215391620128220001</w:t>
              </w:r>
            </w:hyperlink>
          </w:p>
        </w:tc>
        <w:tc>
          <w:tcPr>
            <w:tcW w:type="dxa" w:w="2280"/>
          </w:tcPr>
          <w:p>
            <w:pPr>
              <w:spacing w:after="20" w:before="20"/>
            </w:pPr>
            <w:r>
              <w:rPr>
                <w:b w:val="0"/>
                <w:color w:val="6A6A6A"/>
                <w:sz w:val="17"/>
              </w:rPr>
              <w:t>29/08/2019</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122">
              <w:r>
                <w:rPr>
                  <w:color w:val="8B1A2B"/>
                  <w:sz w:val="18"/>
                  <w:u w:val="single"/>
                </w:rPr>
                <w:t>70245312020158220001</w:t>
              </w:r>
            </w:hyperlink>
          </w:p>
        </w:tc>
        <w:tc>
          <w:tcPr>
            <w:tcW w:type="dxa" w:w="2280"/>
          </w:tcPr>
          <w:p>
            <w:pPr>
              <w:spacing w:after="20" w:before="20"/>
            </w:pPr>
            <w:r>
              <w:rPr>
                <w:b w:val="0"/>
                <w:color w:val="6A6A6A"/>
                <w:sz w:val="17"/>
              </w:rPr>
              <w:t>18/02/2019</w:t>
            </w:r>
          </w:p>
        </w:tc>
        <w:tc>
          <w:tcPr>
            <w:tcW w:type="dxa" w:w="2280"/>
          </w:tcPr>
          <w:p>
            <w:pPr>
              <w:spacing w:after="20" w:before="20"/>
            </w:pPr>
            <w:r>
              <w:rPr>
                <w:b w:val="0"/>
                <w:color w:val="1F1F1F"/>
                <w:sz w:val="17"/>
              </w:rPr>
              <w:t>Não lido na análise · atenção: o órgão julgador tem nome de 1º grau (vara/juizado) sem indicação de colegiado</w:t>
            </w:r>
          </w:p>
        </w:tc>
      </w:tr>
      <w:tr>
        <w:tc>
          <w:tcPr>
            <w:tcW w:type="dxa" w:w="2280"/>
          </w:tcPr>
          <w:p>
            <w:pPr>
              <w:spacing w:after="20" w:before="20"/>
            </w:pPr>
            <w:r>
              <w:rPr>
                <w:b/>
                <w:sz w:val="17"/>
              </w:rPr>
              <w:t>TJRO</w:t>
            </w:r>
          </w:p>
        </w:tc>
        <w:tc>
          <w:tcPr>
            <w:tcW w:type="dxa" w:w="2280"/>
          </w:tcPr>
          <w:p>
            <w:pPr>
              <w:spacing w:after="20" w:before="20"/>
            </w:pPr>
            <w:hyperlink r:id="rId123">
              <w:r>
                <w:rPr>
                  <w:color w:val="8B1A2B"/>
                  <w:sz w:val="18"/>
                  <w:u w:val="single"/>
                </w:rPr>
                <w:t>00198108120148220001</w:t>
              </w:r>
            </w:hyperlink>
          </w:p>
        </w:tc>
        <w:tc>
          <w:tcPr>
            <w:tcW w:type="dxa" w:w="2280"/>
          </w:tcPr>
          <w:p>
            <w:pPr>
              <w:spacing w:after="20" w:before="20"/>
            </w:pPr>
            <w:r>
              <w:rPr>
                <w:b w:val="0"/>
                <w:color w:val="6A6A6A"/>
                <w:sz w:val="17"/>
              </w:rPr>
              <w:t>24/04/2019</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124">
              <w:r>
                <w:rPr>
                  <w:color w:val="8B1A2B"/>
                  <w:sz w:val="18"/>
                  <w:u w:val="single"/>
                </w:rPr>
                <w:t>00006636920148220001</w:t>
              </w:r>
            </w:hyperlink>
          </w:p>
        </w:tc>
        <w:tc>
          <w:tcPr>
            <w:tcW w:type="dxa" w:w="2280"/>
          </w:tcPr>
          <w:p>
            <w:pPr>
              <w:spacing w:after="20" w:before="20"/>
            </w:pPr>
            <w:r>
              <w:rPr>
                <w:b w:val="0"/>
                <w:color w:val="6A6A6A"/>
                <w:sz w:val="17"/>
              </w:rPr>
              <w:t>31/07/2019</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125">
              <w:r>
                <w:rPr>
                  <w:color w:val="8B1A2B"/>
                  <w:sz w:val="18"/>
                  <w:u w:val="single"/>
                </w:rPr>
                <w:t>70052717320238220001</w:t>
              </w:r>
            </w:hyperlink>
          </w:p>
        </w:tc>
        <w:tc>
          <w:tcPr>
            <w:tcW w:type="dxa" w:w="2280"/>
          </w:tcPr>
          <w:p>
            <w:pPr>
              <w:spacing w:after="20" w:before="20"/>
            </w:pPr>
            <w:r>
              <w:rPr>
                <w:b w:val="0"/>
                <w:color w:val="6A6A6A"/>
                <w:sz w:val="17"/>
              </w:rPr>
              <w:t>14/02/2025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TJRO</w:t>
            </w:r>
          </w:p>
        </w:tc>
        <w:tc>
          <w:tcPr>
            <w:tcW w:type="dxa" w:w="2280"/>
          </w:tcPr>
          <w:p>
            <w:pPr>
              <w:spacing w:after="20" w:before="20"/>
            </w:pPr>
            <w:hyperlink r:id="rId126">
              <w:r>
                <w:rPr>
                  <w:color w:val="8B1A2B"/>
                  <w:sz w:val="18"/>
                  <w:u w:val="single"/>
                </w:rPr>
                <w:t>00202051020138220001</w:t>
              </w:r>
            </w:hyperlink>
          </w:p>
        </w:tc>
        <w:tc>
          <w:tcPr>
            <w:tcW w:type="dxa" w:w="2280"/>
          </w:tcPr>
          <w:p>
            <w:pPr>
              <w:spacing w:after="20" w:before="20"/>
            </w:pPr>
            <w:r>
              <w:rPr>
                <w:b w:val="0"/>
                <w:color w:val="6A6A6A"/>
                <w:sz w:val="17"/>
              </w:rPr>
              <w:t>12/02/2020</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TJGO</w:t>
            </w:r>
          </w:p>
        </w:tc>
        <w:tc>
          <w:tcPr>
            <w:tcW w:type="dxa" w:w="2280"/>
          </w:tcPr>
          <w:p>
            <w:pPr>
              <w:spacing w:after="20" w:before="20"/>
            </w:pPr>
            <w:r>
              <w:rPr>
                <w:b w:val="0"/>
                <w:sz w:val="17"/>
              </w:rPr>
              <w:t>5877068-96.2025.8.09.0100</w:t>
            </w:r>
          </w:p>
        </w:tc>
        <w:tc>
          <w:tcPr>
            <w:tcW w:type="dxa" w:w="2280"/>
          </w:tcPr>
          <w:p>
            <w:pPr>
              <w:spacing w:after="20" w:before="20"/>
            </w:pPr>
            <w:r>
              <w:rPr>
                <w:b w:val="0"/>
                <w:color w:val="6A6A6A"/>
                <w:sz w:val="17"/>
              </w:rPr>
              <w:t>07/07/2026 16:12:23</w:t>
            </w:r>
          </w:p>
        </w:tc>
        <w:tc>
          <w:tcPr>
            <w:tcW w:type="dxa" w:w="2280"/>
          </w:tcPr>
          <w:p>
            <w:pPr>
              <w:spacing w:after="20" w:before="20"/>
            </w:pPr>
            <w:r>
              <w:rPr>
                <w:b w:val="0"/>
                <w:color w:val="1F1F1F"/>
                <w:sz w:val="17"/>
              </w:rPr>
              <w:t>Não lido na análise · atenção: o órgão julgador tem nome de 1º grau (vara/juizado) sem indicação de colegiado · atenção: a classe ou o tipo do documento indica sentença, não acórdão</w:t>
            </w:r>
          </w:p>
        </w:tc>
      </w:tr>
      <w:tr>
        <w:tc>
          <w:tcPr>
            <w:tcW w:type="dxa" w:w="2280"/>
          </w:tcPr>
          <w:p>
            <w:pPr>
              <w:spacing w:after="20" w:before="20"/>
            </w:pPr>
            <w:r>
              <w:rPr>
                <w:b/>
                <w:sz w:val="17"/>
              </w:rPr>
              <w:t>TJGO</w:t>
            </w:r>
          </w:p>
        </w:tc>
        <w:tc>
          <w:tcPr>
            <w:tcW w:type="dxa" w:w="2280"/>
          </w:tcPr>
          <w:p>
            <w:pPr>
              <w:spacing w:after="20" w:before="20"/>
            </w:pPr>
            <w:r>
              <w:rPr>
                <w:b w:val="0"/>
                <w:sz w:val="17"/>
              </w:rPr>
              <w:t>5500777-31.2025.8.09.0100</w:t>
            </w:r>
          </w:p>
        </w:tc>
        <w:tc>
          <w:tcPr>
            <w:tcW w:type="dxa" w:w="2280"/>
          </w:tcPr>
          <w:p>
            <w:pPr>
              <w:spacing w:after="20" w:before="20"/>
            </w:pPr>
            <w:r>
              <w:rPr>
                <w:b w:val="0"/>
                <w:color w:val="6A6A6A"/>
                <w:sz w:val="17"/>
              </w:rPr>
              <w:t>07/07/2026 16:12:21</w:t>
            </w:r>
          </w:p>
        </w:tc>
        <w:tc>
          <w:tcPr>
            <w:tcW w:type="dxa" w:w="2280"/>
          </w:tcPr>
          <w:p>
            <w:pPr>
              <w:spacing w:after="20" w:before="20"/>
            </w:pPr>
            <w:r>
              <w:rPr>
                <w:b w:val="0"/>
                <w:color w:val="1F1F1F"/>
                <w:sz w:val="17"/>
              </w:rPr>
              <w:t>Não lido na análise · atenção: o órgão julgador tem nome de 1º grau (vara/juizado) sem indicação de colegiado · atenção: a classe ou o tipo do documento indica sentença, não acórdão</w:t>
            </w:r>
          </w:p>
        </w:tc>
      </w:tr>
      <w:tr>
        <w:tc>
          <w:tcPr>
            <w:tcW w:type="dxa" w:w="2280"/>
          </w:tcPr>
          <w:p>
            <w:pPr>
              <w:spacing w:after="20" w:before="20"/>
            </w:pPr>
            <w:r>
              <w:rPr>
                <w:b/>
                <w:sz w:val="17"/>
              </w:rPr>
              <w:t>TJGO</w:t>
            </w:r>
          </w:p>
        </w:tc>
        <w:tc>
          <w:tcPr>
            <w:tcW w:type="dxa" w:w="2280"/>
          </w:tcPr>
          <w:p>
            <w:pPr>
              <w:spacing w:after="20" w:before="20"/>
            </w:pPr>
            <w:r>
              <w:rPr>
                <w:b w:val="0"/>
                <w:sz w:val="17"/>
              </w:rPr>
              <w:t>5539807-73.2025.8.09.0100</w:t>
            </w:r>
          </w:p>
        </w:tc>
        <w:tc>
          <w:tcPr>
            <w:tcW w:type="dxa" w:w="2280"/>
          </w:tcPr>
          <w:p>
            <w:pPr>
              <w:spacing w:after="20" w:before="20"/>
            </w:pPr>
            <w:r>
              <w:rPr>
                <w:b w:val="0"/>
                <w:color w:val="6A6A6A"/>
                <w:sz w:val="17"/>
              </w:rPr>
              <w:t>07/07/2026 16:12:20</w:t>
            </w:r>
          </w:p>
        </w:tc>
        <w:tc>
          <w:tcPr>
            <w:tcW w:type="dxa" w:w="2280"/>
          </w:tcPr>
          <w:p>
            <w:pPr>
              <w:spacing w:after="20" w:before="20"/>
            </w:pPr>
            <w:r>
              <w:rPr>
                <w:b w:val="0"/>
                <w:color w:val="1F1F1F"/>
                <w:sz w:val="17"/>
              </w:rPr>
              <w:t>Não lido na análise · atenção: o órgão julgador tem nome de 1º grau (vara/juizado) sem indicação de colegiado · atenção: a classe ou o tipo do documento indica sentença, não acórdão</w:t>
            </w:r>
          </w:p>
        </w:tc>
      </w:tr>
      <w:tr>
        <w:tc>
          <w:tcPr>
            <w:tcW w:type="dxa" w:w="2280"/>
          </w:tcPr>
          <w:p>
            <w:pPr>
              <w:spacing w:after="20" w:before="20"/>
            </w:pPr>
            <w:r>
              <w:rPr>
                <w:b/>
                <w:sz w:val="17"/>
              </w:rPr>
              <w:t>TJGO</w:t>
            </w:r>
          </w:p>
        </w:tc>
        <w:tc>
          <w:tcPr>
            <w:tcW w:type="dxa" w:w="2280"/>
          </w:tcPr>
          <w:p>
            <w:pPr>
              <w:spacing w:after="20" w:before="20"/>
            </w:pPr>
            <w:r>
              <w:rPr>
                <w:b w:val="0"/>
                <w:sz w:val="17"/>
              </w:rPr>
              <w:t>5979781-86.2024.8.09.0100</w:t>
            </w:r>
          </w:p>
        </w:tc>
        <w:tc>
          <w:tcPr>
            <w:tcW w:type="dxa" w:w="2280"/>
          </w:tcPr>
          <w:p>
            <w:pPr>
              <w:spacing w:after="20" w:before="20"/>
            </w:pPr>
            <w:r>
              <w:rPr>
                <w:b w:val="0"/>
                <w:color w:val="6A6A6A"/>
                <w:sz w:val="17"/>
              </w:rPr>
              <w:t>07/07/2026 16:12:20</w:t>
            </w:r>
          </w:p>
        </w:tc>
        <w:tc>
          <w:tcPr>
            <w:tcW w:type="dxa" w:w="2280"/>
          </w:tcPr>
          <w:p>
            <w:pPr>
              <w:spacing w:after="20" w:before="20"/>
            </w:pPr>
            <w:r>
              <w:rPr>
                <w:b w:val="0"/>
                <w:color w:val="1F1F1F"/>
                <w:sz w:val="17"/>
              </w:rPr>
              <w:t>Não lido na análise · atenção: o órgão julgador tem nome de 1º grau (vara/juizado) sem indicação de colegiado · atenção: a classe ou o tipo do documento indica sentença, não acórdão</w:t>
            </w:r>
          </w:p>
        </w:tc>
      </w:tr>
      <w:tr>
        <w:tc>
          <w:tcPr>
            <w:tcW w:type="dxa" w:w="2280"/>
          </w:tcPr>
          <w:p>
            <w:pPr>
              <w:spacing w:after="20" w:before="20"/>
            </w:pPr>
            <w:r>
              <w:rPr>
                <w:b/>
                <w:sz w:val="17"/>
              </w:rPr>
              <w:t>TJGO</w:t>
            </w:r>
          </w:p>
        </w:tc>
        <w:tc>
          <w:tcPr>
            <w:tcW w:type="dxa" w:w="2280"/>
          </w:tcPr>
          <w:p>
            <w:pPr>
              <w:spacing w:after="20" w:before="20"/>
            </w:pPr>
            <w:r>
              <w:rPr>
                <w:b w:val="0"/>
                <w:sz w:val="17"/>
              </w:rPr>
              <w:t>5869236-46.2025.8.09.0024</w:t>
            </w:r>
          </w:p>
        </w:tc>
        <w:tc>
          <w:tcPr>
            <w:tcW w:type="dxa" w:w="2280"/>
          </w:tcPr>
          <w:p>
            <w:pPr>
              <w:spacing w:after="20" w:before="20"/>
            </w:pPr>
            <w:r>
              <w:rPr>
                <w:b w:val="0"/>
                <w:color w:val="6A6A6A"/>
                <w:sz w:val="17"/>
              </w:rPr>
              <w:t>07/07/2026 15:31:36</w:t>
            </w:r>
          </w:p>
        </w:tc>
        <w:tc>
          <w:tcPr>
            <w:tcW w:type="dxa" w:w="2280"/>
          </w:tcPr>
          <w:p>
            <w:pPr>
              <w:spacing w:after="20" w:before="20"/>
            </w:pPr>
            <w:r>
              <w:rPr>
                <w:b w:val="0"/>
                <w:color w:val="1F1F1F"/>
                <w:sz w:val="17"/>
              </w:rPr>
              <w:t>Não lido na análise · atenção: o órgão julgador tem nome de 1º grau (vara/juizado) sem indicação de colegiado · atenção: a classe ou o tipo do documento indica sentença, não acórdão</w:t>
            </w:r>
          </w:p>
        </w:tc>
      </w:tr>
      <w:tr>
        <w:tc>
          <w:tcPr>
            <w:tcW w:type="dxa" w:w="2280"/>
          </w:tcPr>
          <w:p>
            <w:pPr>
              <w:spacing w:after="20" w:before="20"/>
            </w:pPr>
            <w:r>
              <w:rPr>
                <w:b/>
                <w:sz w:val="17"/>
              </w:rPr>
              <w:t>TJGO</w:t>
            </w:r>
          </w:p>
        </w:tc>
        <w:tc>
          <w:tcPr>
            <w:tcW w:type="dxa" w:w="2280"/>
          </w:tcPr>
          <w:p>
            <w:pPr>
              <w:spacing w:after="20" w:before="20"/>
            </w:pPr>
            <w:r>
              <w:rPr>
                <w:b w:val="0"/>
                <w:sz w:val="17"/>
              </w:rPr>
              <w:t>5834567-02.2025.8.09.0174</w:t>
            </w:r>
          </w:p>
        </w:tc>
        <w:tc>
          <w:tcPr>
            <w:tcW w:type="dxa" w:w="2280"/>
          </w:tcPr>
          <w:p>
            <w:pPr>
              <w:spacing w:after="20" w:before="20"/>
            </w:pPr>
            <w:r>
              <w:rPr>
                <w:b w:val="0"/>
                <w:color w:val="6A6A6A"/>
                <w:sz w:val="17"/>
              </w:rPr>
              <w:t>06/07/2026 15:04:00</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TJGO</w:t>
            </w:r>
          </w:p>
        </w:tc>
        <w:tc>
          <w:tcPr>
            <w:tcW w:type="dxa" w:w="2280"/>
          </w:tcPr>
          <w:p>
            <w:pPr>
              <w:spacing w:after="20" w:before="20"/>
            </w:pPr>
            <w:r>
              <w:rPr>
                <w:b w:val="0"/>
                <w:sz w:val="17"/>
              </w:rPr>
              <w:t>5079000-68.2024.8.09.0107</w:t>
            </w:r>
          </w:p>
        </w:tc>
        <w:tc>
          <w:tcPr>
            <w:tcW w:type="dxa" w:w="2280"/>
          </w:tcPr>
          <w:p>
            <w:pPr>
              <w:spacing w:after="20" w:before="20"/>
            </w:pPr>
            <w:r>
              <w:rPr>
                <w:b w:val="0"/>
                <w:color w:val="6A6A6A"/>
                <w:sz w:val="17"/>
              </w:rPr>
              <w:t>03/07/2026 15:46:35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TJGO</w:t>
            </w:r>
          </w:p>
        </w:tc>
        <w:tc>
          <w:tcPr>
            <w:tcW w:type="dxa" w:w="2280"/>
          </w:tcPr>
          <w:p>
            <w:pPr>
              <w:spacing w:after="20" w:before="20"/>
            </w:pPr>
            <w:r>
              <w:rPr>
                <w:b w:val="0"/>
                <w:sz w:val="17"/>
              </w:rPr>
              <w:t>5709897-67.2025.8.09.0051</w:t>
            </w:r>
          </w:p>
        </w:tc>
        <w:tc>
          <w:tcPr>
            <w:tcW w:type="dxa" w:w="2280"/>
          </w:tcPr>
          <w:p>
            <w:pPr>
              <w:spacing w:after="20" w:before="20"/>
            </w:pPr>
            <w:r>
              <w:rPr>
                <w:b w:val="0"/>
                <w:color w:val="6A6A6A"/>
                <w:sz w:val="17"/>
              </w:rPr>
              <w:t>02/07/2026 19:29:42</w:t>
            </w:r>
          </w:p>
        </w:tc>
        <w:tc>
          <w:tcPr>
            <w:tcW w:type="dxa" w:w="2280"/>
          </w:tcPr>
          <w:p>
            <w:pPr>
              <w:spacing w:after="20" w:before="20"/>
            </w:pPr>
            <w:r>
              <w:rPr>
                <w:b w:val="0"/>
                <w:color w:val="1F1F1F"/>
                <w:sz w:val="17"/>
              </w:rPr>
              <w:t>Não lido na análise · atenção: a classe ou o tipo do documento indica sentença, não acórdão</w:t>
            </w:r>
          </w:p>
        </w:tc>
      </w:tr>
      <w:tr>
        <w:tc>
          <w:tcPr>
            <w:tcW w:type="dxa" w:w="2280"/>
          </w:tcPr>
          <w:p>
            <w:pPr>
              <w:spacing w:after="20" w:before="20"/>
            </w:pPr>
            <w:r>
              <w:rPr>
                <w:b/>
                <w:sz w:val="17"/>
              </w:rPr>
              <w:t>TJPA</w:t>
            </w:r>
          </w:p>
        </w:tc>
        <w:tc>
          <w:tcPr>
            <w:tcW w:type="dxa" w:w="2280"/>
          </w:tcPr>
          <w:p>
            <w:pPr>
              <w:spacing w:after="20" w:before="20"/>
            </w:pPr>
            <w:hyperlink r:id="rId127">
              <w:r>
                <w:rPr>
                  <w:color w:val="8B1A2B"/>
                  <w:sz w:val="18"/>
                  <w:u w:val="single"/>
                </w:rPr>
                <w:t>0009335-44.2012.8.14.0006</w:t>
              </w:r>
            </w:hyperlink>
          </w:p>
        </w:tc>
        <w:tc>
          <w:tcPr>
            <w:tcW w:type="dxa" w:w="2280"/>
          </w:tcPr>
          <w:p>
            <w:pPr>
              <w:spacing w:after="20" w:before="20"/>
            </w:pPr>
            <w:r>
              <w:rPr>
                <w:b w:val="0"/>
                <w:color w:val="6A6A6A"/>
                <w:sz w:val="17"/>
              </w:rPr>
              <w:t>04/06/2019</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TJPA</w:t>
            </w:r>
          </w:p>
        </w:tc>
        <w:tc>
          <w:tcPr>
            <w:tcW w:type="dxa" w:w="2280"/>
          </w:tcPr>
          <w:p>
            <w:pPr>
              <w:spacing w:after="20" w:before="20"/>
            </w:pPr>
            <w:hyperlink r:id="rId128">
              <w:r>
                <w:rPr>
                  <w:color w:val="8B1A2B"/>
                  <w:sz w:val="18"/>
                  <w:u w:val="single"/>
                </w:rPr>
                <w:t>0845633-14.2017.8.14.0301</w:t>
              </w:r>
            </w:hyperlink>
          </w:p>
        </w:tc>
        <w:tc>
          <w:tcPr>
            <w:tcW w:type="dxa" w:w="2280"/>
          </w:tcPr>
          <w:p>
            <w:pPr>
              <w:spacing w:after="20" w:before="20"/>
            </w:pPr>
            <w:r>
              <w:rPr>
                <w:b w:val="0"/>
                <w:color w:val="6A6A6A"/>
                <w:sz w:val="17"/>
              </w:rPr>
              <w:t>01/06/2026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TJPA</w:t>
            </w:r>
          </w:p>
        </w:tc>
        <w:tc>
          <w:tcPr>
            <w:tcW w:type="dxa" w:w="2280"/>
          </w:tcPr>
          <w:p>
            <w:pPr>
              <w:spacing w:after="20" w:before="20"/>
            </w:pPr>
            <w:hyperlink r:id="rId129">
              <w:r>
                <w:rPr>
                  <w:color w:val="8B1A2B"/>
                  <w:sz w:val="18"/>
                  <w:u w:val="single"/>
                </w:rPr>
                <w:t>0034124-61.2013.8.14.0301</w:t>
              </w:r>
            </w:hyperlink>
          </w:p>
        </w:tc>
        <w:tc>
          <w:tcPr>
            <w:tcW w:type="dxa" w:w="2280"/>
          </w:tcPr>
          <w:p>
            <w:pPr>
              <w:spacing w:after="20" w:before="20"/>
            </w:pPr>
            <w:r>
              <w:rPr>
                <w:b w:val="0"/>
                <w:color w:val="6A6A6A"/>
                <w:sz w:val="17"/>
              </w:rPr>
              <w:t>02/04/2019</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TJPA</w:t>
            </w:r>
          </w:p>
        </w:tc>
        <w:tc>
          <w:tcPr>
            <w:tcW w:type="dxa" w:w="2280"/>
          </w:tcPr>
          <w:p>
            <w:pPr>
              <w:spacing w:after="20" w:before="20"/>
            </w:pPr>
            <w:hyperlink r:id="rId130">
              <w:r>
                <w:rPr>
                  <w:color w:val="8B1A2B"/>
                  <w:sz w:val="18"/>
                  <w:u w:val="single"/>
                </w:rPr>
                <w:t>0022716-80.2011.8.14.0301</w:t>
              </w:r>
            </w:hyperlink>
          </w:p>
        </w:tc>
        <w:tc>
          <w:tcPr>
            <w:tcW w:type="dxa" w:w="2280"/>
          </w:tcPr>
          <w:p>
            <w:pPr>
              <w:spacing w:after="20" w:before="20"/>
            </w:pPr>
            <w:r>
              <w:rPr>
                <w:b w:val="0"/>
                <w:color w:val="6A6A6A"/>
                <w:sz w:val="17"/>
              </w:rPr>
              <w:t>02/04/2019</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TJPA</w:t>
            </w:r>
          </w:p>
        </w:tc>
        <w:tc>
          <w:tcPr>
            <w:tcW w:type="dxa" w:w="2280"/>
          </w:tcPr>
          <w:p>
            <w:pPr>
              <w:spacing w:after="20" w:before="20"/>
            </w:pPr>
            <w:hyperlink r:id="rId131">
              <w:r>
                <w:rPr>
                  <w:color w:val="8B1A2B"/>
                  <w:sz w:val="18"/>
                  <w:u w:val="single"/>
                </w:rPr>
                <w:t>0824523-56.2017.8.14.0301</w:t>
              </w:r>
            </w:hyperlink>
          </w:p>
        </w:tc>
        <w:tc>
          <w:tcPr>
            <w:tcW w:type="dxa" w:w="2280"/>
          </w:tcPr>
          <w:p>
            <w:pPr>
              <w:spacing w:after="20" w:before="20"/>
            </w:pPr>
            <w:r>
              <w:rPr>
                <w:b w:val="0"/>
                <w:color w:val="6A6A6A"/>
                <w:sz w:val="17"/>
              </w:rPr>
              <w:t>03/09/2019</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TJCE</w:t>
            </w:r>
          </w:p>
        </w:tc>
        <w:tc>
          <w:tcPr>
            <w:tcW w:type="dxa" w:w="2280"/>
          </w:tcPr>
          <w:p>
            <w:pPr>
              <w:spacing w:after="20" w:before="20"/>
            </w:pPr>
            <w:hyperlink r:id="rId132">
              <w:r>
                <w:rPr>
                  <w:color w:val="8B1A2B"/>
                  <w:sz w:val="18"/>
                  <w:u w:val="single"/>
                </w:rPr>
                <w:t>0227629-17.2023.8.06.0001</w:t>
              </w:r>
            </w:hyperlink>
          </w:p>
        </w:tc>
        <w:tc>
          <w:tcPr>
            <w:tcW w:type="dxa" w:w="2280"/>
          </w:tcPr>
          <w:p>
            <w:pPr>
              <w:spacing w:after="20" w:before="20"/>
            </w:pPr>
            <w:r>
              <w:rPr>
                <w:b w:val="0"/>
                <w:color w:val="6A6A6A"/>
                <w:sz w:val="17"/>
              </w:rPr>
              <w:t>11/12/2024</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TJCE</w:t>
            </w:r>
          </w:p>
        </w:tc>
        <w:tc>
          <w:tcPr>
            <w:tcW w:type="dxa" w:w="2280"/>
          </w:tcPr>
          <w:p>
            <w:pPr>
              <w:spacing w:after="20" w:before="20"/>
            </w:pPr>
            <w:hyperlink r:id="rId133">
              <w:r>
                <w:rPr>
                  <w:color w:val="8B1A2B"/>
                  <w:sz w:val="18"/>
                  <w:u w:val="single"/>
                </w:rPr>
                <w:t>0143735-22.2018.8.06.0001</w:t>
              </w:r>
            </w:hyperlink>
          </w:p>
        </w:tc>
        <w:tc>
          <w:tcPr>
            <w:tcW w:type="dxa" w:w="2280"/>
          </w:tcPr>
          <w:p>
            <w:pPr>
              <w:spacing w:after="20" w:before="20"/>
            </w:pPr>
            <w:r>
              <w:rPr>
                <w:b w:val="0"/>
                <w:color w:val="6A6A6A"/>
                <w:sz w:val="17"/>
              </w:rPr>
              <w:t>27/11/2024</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TJCE</w:t>
            </w:r>
          </w:p>
        </w:tc>
        <w:tc>
          <w:tcPr>
            <w:tcW w:type="dxa" w:w="2280"/>
          </w:tcPr>
          <w:p>
            <w:pPr>
              <w:spacing w:after="20" w:before="20"/>
            </w:pPr>
            <w:hyperlink r:id="rId134">
              <w:r>
                <w:rPr>
                  <w:color w:val="8B1A2B"/>
                  <w:sz w:val="18"/>
                  <w:u w:val="single"/>
                </w:rPr>
                <w:t>0118262-97.2019.8.06.0001</w:t>
              </w:r>
            </w:hyperlink>
          </w:p>
        </w:tc>
        <w:tc>
          <w:tcPr>
            <w:tcW w:type="dxa" w:w="2280"/>
          </w:tcPr>
          <w:p>
            <w:pPr>
              <w:spacing w:after="20" w:before="20"/>
            </w:pPr>
            <w:r>
              <w:rPr>
                <w:b w:val="0"/>
                <w:color w:val="6A6A6A"/>
                <w:sz w:val="17"/>
              </w:rPr>
              <w:t>26/11/2024</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TJCE</w:t>
            </w:r>
          </w:p>
        </w:tc>
        <w:tc>
          <w:tcPr>
            <w:tcW w:type="dxa" w:w="2280"/>
          </w:tcPr>
          <w:p>
            <w:pPr>
              <w:spacing w:after="20" w:before="20"/>
            </w:pPr>
            <w:hyperlink r:id="rId135">
              <w:r>
                <w:rPr>
                  <w:color w:val="8B1A2B"/>
                  <w:sz w:val="18"/>
                  <w:u w:val="single"/>
                </w:rPr>
                <w:t>0137420-75.2018.8.06.0001</w:t>
              </w:r>
            </w:hyperlink>
          </w:p>
        </w:tc>
        <w:tc>
          <w:tcPr>
            <w:tcW w:type="dxa" w:w="2280"/>
          </w:tcPr>
          <w:p>
            <w:pPr>
              <w:spacing w:after="20" w:before="20"/>
            </w:pPr>
            <w:r>
              <w:rPr>
                <w:b w:val="0"/>
                <w:color w:val="6A6A6A"/>
                <w:sz w:val="17"/>
              </w:rPr>
              <w:t>18/09/2024</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TJCE</w:t>
            </w:r>
          </w:p>
        </w:tc>
        <w:tc>
          <w:tcPr>
            <w:tcW w:type="dxa" w:w="2280"/>
          </w:tcPr>
          <w:p>
            <w:pPr>
              <w:spacing w:after="20" w:before="20"/>
            </w:pPr>
            <w:hyperlink r:id="rId136">
              <w:r>
                <w:rPr>
                  <w:color w:val="8B1A2B"/>
                  <w:sz w:val="18"/>
                  <w:u w:val="single"/>
                </w:rPr>
                <w:t>0141204-26.2019.8.06.0001</w:t>
              </w:r>
            </w:hyperlink>
          </w:p>
        </w:tc>
        <w:tc>
          <w:tcPr>
            <w:tcW w:type="dxa" w:w="2280"/>
          </w:tcPr>
          <w:p>
            <w:pPr>
              <w:spacing w:after="20" w:before="20"/>
            </w:pPr>
            <w:r>
              <w:rPr>
                <w:b w:val="0"/>
                <w:color w:val="6A6A6A"/>
                <w:sz w:val="17"/>
              </w:rPr>
              <w:t>24/04/2024</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TJSC</w:t>
            </w:r>
          </w:p>
        </w:tc>
        <w:tc>
          <w:tcPr>
            <w:tcW w:type="dxa" w:w="2280"/>
          </w:tcPr>
          <w:p>
            <w:pPr>
              <w:spacing w:after="20" w:before="20"/>
            </w:pPr>
            <w:hyperlink r:id="rId137">
              <w:r>
                <w:rPr>
                  <w:color w:val="8B1A2B"/>
                  <w:sz w:val="18"/>
                  <w:u w:val="single"/>
                </w:rPr>
                <w:t>0309658-76.2017.8.24.0020</w:t>
              </w:r>
            </w:hyperlink>
          </w:p>
        </w:tc>
        <w:tc>
          <w:tcPr>
            <w:tcW w:type="dxa" w:w="2280"/>
          </w:tcPr>
          <w:p>
            <w:pPr>
              <w:spacing w:after="20" w:before="20"/>
            </w:pPr>
            <w:r>
              <w:rPr>
                <w:b w:val="0"/>
                <w:color w:val="6A6A6A"/>
                <w:sz w:val="17"/>
              </w:rPr>
              <w:t>19/06/2026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TJSC</w:t>
            </w:r>
          </w:p>
        </w:tc>
        <w:tc>
          <w:tcPr>
            <w:tcW w:type="dxa" w:w="2280"/>
          </w:tcPr>
          <w:p>
            <w:pPr>
              <w:spacing w:after="20" w:before="20"/>
            </w:pPr>
            <w:hyperlink r:id="rId138">
              <w:r>
                <w:rPr>
                  <w:color w:val="8B1A2B"/>
                  <w:sz w:val="18"/>
                  <w:u w:val="single"/>
                </w:rPr>
                <w:t>5007677-70.2023.8.24.0058</w:t>
              </w:r>
            </w:hyperlink>
          </w:p>
        </w:tc>
        <w:tc>
          <w:tcPr>
            <w:tcW w:type="dxa" w:w="2280"/>
          </w:tcPr>
          <w:p>
            <w:pPr>
              <w:spacing w:after="20" w:before="20"/>
            </w:pPr>
            <w:r>
              <w:rPr>
                <w:b w:val="0"/>
                <w:color w:val="6A6A6A"/>
                <w:sz w:val="17"/>
              </w:rPr>
              <w:t>02/06/2026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TJSC</w:t>
            </w:r>
          </w:p>
        </w:tc>
        <w:tc>
          <w:tcPr>
            <w:tcW w:type="dxa" w:w="2280"/>
          </w:tcPr>
          <w:p>
            <w:pPr>
              <w:spacing w:after="20" w:before="20"/>
            </w:pPr>
            <w:hyperlink r:id="rId139">
              <w:r>
                <w:rPr>
                  <w:color w:val="8B1A2B"/>
                  <w:sz w:val="18"/>
                  <w:u w:val="single"/>
                </w:rPr>
                <w:t>5016558-93.2023.8.24.0039</w:t>
              </w:r>
            </w:hyperlink>
          </w:p>
        </w:tc>
        <w:tc>
          <w:tcPr>
            <w:tcW w:type="dxa" w:w="2280"/>
          </w:tcPr>
          <w:p>
            <w:pPr>
              <w:spacing w:after="20" w:before="20"/>
            </w:pPr>
            <w:r>
              <w:rPr>
                <w:b w:val="0"/>
                <w:color w:val="6A6A6A"/>
                <w:sz w:val="17"/>
              </w:rPr>
              <w:t>29/05/2026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TJSC</w:t>
            </w:r>
          </w:p>
        </w:tc>
        <w:tc>
          <w:tcPr>
            <w:tcW w:type="dxa" w:w="2280"/>
          </w:tcPr>
          <w:p>
            <w:pPr>
              <w:spacing w:after="20" w:before="20"/>
            </w:pPr>
            <w:hyperlink r:id="rId140">
              <w:r>
                <w:rPr>
                  <w:color w:val="8B1A2B"/>
                  <w:sz w:val="18"/>
                  <w:u w:val="single"/>
                </w:rPr>
                <w:t>0311241-91.2016.8.24.0033</w:t>
              </w:r>
            </w:hyperlink>
          </w:p>
        </w:tc>
        <w:tc>
          <w:tcPr>
            <w:tcW w:type="dxa" w:w="2280"/>
          </w:tcPr>
          <w:p>
            <w:pPr>
              <w:spacing w:after="20" w:before="20"/>
            </w:pPr>
            <w:r>
              <w:rPr>
                <w:b w:val="0"/>
                <w:color w:val="6A6A6A"/>
                <w:sz w:val="17"/>
              </w:rPr>
              <w:t>25/05/2026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TJSC</w:t>
            </w:r>
          </w:p>
        </w:tc>
        <w:tc>
          <w:tcPr>
            <w:tcW w:type="dxa" w:w="2280"/>
          </w:tcPr>
          <w:p>
            <w:pPr>
              <w:spacing w:after="20" w:before="20"/>
            </w:pPr>
            <w:hyperlink r:id="rId141">
              <w:r>
                <w:rPr>
                  <w:color w:val="8B1A2B"/>
                  <w:sz w:val="18"/>
                  <w:u w:val="single"/>
                </w:rPr>
                <w:t>0304981-39.2017.8.24.0008</w:t>
              </w:r>
            </w:hyperlink>
          </w:p>
        </w:tc>
        <w:tc>
          <w:tcPr>
            <w:tcW w:type="dxa" w:w="2280"/>
          </w:tcPr>
          <w:p>
            <w:pPr>
              <w:spacing w:after="20" w:before="20"/>
            </w:pPr>
            <w:r>
              <w:rPr>
                <w:b w:val="0"/>
                <w:color w:val="6A6A6A"/>
                <w:sz w:val="17"/>
              </w:rPr>
              <w:t>14/05/2026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TJAC</w:t>
            </w:r>
          </w:p>
        </w:tc>
        <w:tc>
          <w:tcPr>
            <w:tcW w:type="dxa" w:w="2280"/>
          </w:tcPr>
          <w:p>
            <w:pPr>
              <w:spacing w:after="20" w:before="20"/>
            </w:pPr>
            <w:hyperlink r:id="rId142">
              <w:r>
                <w:rPr>
                  <w:color w:val="8B1A2B"/>
                  <w:sz w:val="18"/>
                  <w:u w:val="single"/>
                </w:rPr>
                <w:t>0709021-78.2025.8.01.0001</w:t>
              </w:r>
            </w:hyperlink>
          </w:p>
        </w:tc>
        <w:tc>
          <w:tcPr>
            <w:tcW w:type="dxa" w:w="2280"/>
          </w:tcPr>
          <w:p>
            <w:pPr>
              <w:spacing w:after="20" w:before="20"/>
            </w:pPr>
            <w:r>
              <w:rPr>
                <w:b w:val="0"/>
                <w:color w:val="6A6A6A"/>
                <w:sz w:val="17"/>
              </w:rPr>
              <w:t>24/02/2026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TRF4</w:t>
            </w:r>
          </w:p>
        </w:tc>
        <w:tc>
          <w:tcPr>
            <w:tcW w:type="dxa" w:w="2280"/>
          </w:tcPr>
          <w:p>
            <w:pPr>
              <w:spacing w:after="20" w:before="20"/>
            </w:pPr>
            <w:r>
              <w:rPr>
                <w:b w:val="0"/>
                <w:sz w:val="17"/>
              </w:rPr>
              <w:t>5015248-91.2023.4.04.7201</w:t>
            </w:r>
          </w:p>
        </w:tc>
        <w:tc>
          <w:tcPr>
            <w:tcW w:type="dxa" w:w="2280"/>
          </w:tcPr>
          <w:p>
            <w:pPr>
              <w:spacing w:after="20" w:before="20"/>
            </w:pPr>
            <w:r>
              <w:rPr>
                <w:b w:val="0"/>
                <w:color w:val="6A6A6A"/>
                <w:sz w:val="17"/>
              </w:rPr>
              <w:t>17/06/2026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TRF4</w:t>
            </w:r>
          </w:p>
        </w:tc>
        <w:tc>
          <w:tcPr>
            <w:tcW w:type="dxa" w:w="2280"/>
          </w:tcPr>
          <w:p>
            <w:pPr>
              <w:spacing w:after="20" w:before="20"/>
            </w:pPr>
            <w:r>
              <w:rPr>
                <w:b w:val="0"/>
                <w:sz w:val="17"/>
              </w:rPr>
              <w:t>5014641-45.2026.4.04.0000</w:t>
            </w:r>
          </w:p>
        </w:tc>
        <w:tc>
          <w:tcPr>
            <w:tcW w:type="dxa" w:w="2280"/>
          </w:tcPr>
          <w:p>
            <w:pPr>
              <w:spacing w:after="20" w:before="20"/>
            </w:pPr>
            <w:r>
              <w:rPr>
                <w:b w:val="0"/>
                <w:color w:val="6A6A6A"/>
                <w:sz w:val="17"/>
              </w:rPr>
              <w:t>17/06/2026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TRF4</w:t>
            </w:r>
          </w:p>
        </w:tc>
        <w:tc>
          <w:tcPr>
            <w:tcW w:type="dxa" w:w="2280"/>
          </w:tcPr>
          <w:p>
            <w:pPr>
              <w:spacing w:after="20" w:before="20"/>
            </w:pPr>
            <w:r>
              <w:rPr>
                <w:b w:val="0"/>
                <w:sz w:val="17"/>
              </w:rPr>
              <w:t>5025931-77.2024.4.04.7000</w:t>
            </w:r>
          </w:p>
        </w:tc>
        <w:tc>
          <w:tcPr>
            <w:tcW w:type="dxa" w:w="2280"/>
          </w:tcPr>
          <w:p>
            <w:pPr>
              <w:spacing w:after="20" w:before="20"/>
            </w:pPr>
            <w:r>
              <w:rPr>
                <w:b w:val="0"/>
                <w:color w:val="6A6A6A"/>
                <w:sz w:val="17"/>
              </w:rPr>
              <w:t>16/06/2026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TRF4</w:t>
            </w:r>
          </w:p>
        </w:tc>
        <w:tc>
          <w:tcPr>
            <w:tcW w:type="dxa" w:w="2280"/>
          </w:tcPr>
          <w:p>
            <w:pPr>
              <w:spacing w:after="20" w:before="20"/>
            </w:pPr>
            <w:r>
              <w:rPr>
                <w:b w:val="0"/>
                <w:sz w:val="17"/>
              </w:rPr>
              <w:t>5050456-65.2020.4.04.7000</w:t>
            </w:r>
          </w:p>
        </w:tc>
        <w:tc>
          <w:tcPr>
            <w:tcW w:type="dxa" w:w="2280"/>
          </w:tcPr>
          <w:p>
            <w:pPr>
              <w:spacing w:after="20" w:before="20"/>
            </w:pPr>
            <w:r>
              <w:rPr>
                <w:b w:val="0"/>
                <w:color w:val="6A6A6A"/>
                <w:sz w:val="17"/>
              </w:rPr>
              <w:t>16/06/2026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TRF4</w:t>
            </w:r>
          </w:p>
        </w:tc>
        <w:tc>
          <w:tcPr>
            <w:tcW w:type="dxa" w:w="2280"/>
          </w:tcPr>
          <w:p>
            <w:pPr>
              <w:spacing w:after="20" w:before="20"/>
            </w:pPr>
            <w:r>
              <w:rPr>
                <w:b w:val="0"/>
                <w:sz w:val="17"/>
              </w:rPr>
              <w:t>5011157-22.2026.4.04.0000</w:t>
            </w:r>
          </w:p>
        </w:tc>
        <w:tc>
          <w:tcPr>
            <w:tcW w:type="dxa" w:w="2280"/>
          </w:tcPr>
          <w:p>
            <w:pPr>
              <w:spacing w:after="20" w:before="20"/>
            </w:pPr>
            <w:r>
              <w:rPr>
                <w:b w:val="0"/>
                <w:color w:val="6A6A6A"/>
                <w:sz w:val="17"/>
              </w:rPr>
              <w:t>16/06/2026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TRF4</w:t>
            </w:r>
          </w:p>
        </w:tc>
        <w:tc>
          <w:tcPr>
            <w:tcW w:type="dxa" w:w="2280"/>
          </w:tcPr>
          <w:p>
            <w:pPr>
              <w:spacing w:after="20" w:before="20"/>
            </w:pPr>
            <w:r>
              <w:rPr>
                <w:b w:val="0"/>
                <w:sz w:val="17"/>
              </w:rPr>
              <w:t>5015973-73.2020.4.04.7205</w:t>
            </w:r>
          </w:p>
        </w:tc>
        <w:tc>
          <w:tcPr>
            <w:tcW w:type="dxa" w:w="2280"/>
          </w:tcPr>
          <w:p>
            <w:pPr>
              <w:spacing w:after="20" w:before="20"/>
            </w:pPr>
            <w:r>
              <w:rPr>
                <w:b w:val="0"/>
                <w:color w:val="6A6A6A"/>
                <w:sz w:val="17"/>
              </w:rPr>
              <w:t>10/06/2026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TJGO</w:t>
            </w:r>
          </w:p>
        </w:tc>
        <w:tc>
          <w:tcPr>
            <w:tcW w:type="dxa" w:w="2280"/>
          </w:tcPr>
          <w:p>
            <w:pPr>
              <w:spacing w:after="20" w:before="20"/>
            </w:pPr>
            <w:r>
              <w:rPr>
                <w:b w:val="0"/>
                <w:sz w:val="17"/>
              </w:rPr>
              <w:t>5036422-93.2026.8.09.0051</w:t>
            </w:r>
          </w:p>
        </w:tc>
        <w:tc>
          <w:tcPr>
            <w:tcW w:type="dxa" w:w="2280"/>
          </w:tcPr>
          <w:p>
            <w:pPr>
              <w:spacing w:after="20" w:before="20"/>
            </w:pPr>
            <w:r>
              <w:rPr>
                <w:b w:val="0"/>
                <w:color w:val="6A6A6A"/>
                <w:sz w:val="17"/>
              </w:rPr>
              <w:t>07/07/2026 09:00:29</w:t>
            </w:r>
          </w:p>
        </w:tc>
        <w:tc>
          <w:tcPr>
            <w:tcW w:type="dxa" w:w="2280"/>
          </w:tcPr>
          <w:p>
            <w:pPr>
              <w:spacing w:after="20" w:before="20"/>
            </w:pPr>
            <w:r>
              <w:rPr>
                <w:b w:val="0"/>
                <w:color w:val="1F1F1F"/>
                <w:sz w:val="17"/>
              </w:rPr>
              <w:t>Não lido na análise · atenção: a classe ou o tipo do documento indica sentença, não acórdão</w:t>
            </w:r>
          </w:p>
        </w:tc>
      </w:tr>
      <w:tr>
        <w:tc>
          <w:tcPr>
            <w:tcW w:type="dxa" w:w="2280"/>
          </w:tcPr>
          <w:p>
            <w:pPr>
              <w:spacing w:after="20" w:before="20"/>
            </w:pPr>
            <w:r>
              <w:rPr>
                <w:b/>
                <w:sz w:val="17"/>
              </w:rPr>
              <w:t>TJGO</w:t>
            </w:r>
          </w:p>
        </w:tc>
        <w:tc>
          <w:tcPr>
            <w:tcW w:type="dxa" w:w="2280"/>
          </w:tcPr>
          <w:p>
            <w:pPr>
              <w:spacing w:after="20" w:before="20"/>
            </w:pPr>
            <w:r>
              <w:rPr>
                <w:b w:val="0"/>
                <w:sz w:val="17"/>
              </w:rPr>
              <w:t>6141166-93.2024.8.09.0051</w:t>
            </w:r>
          </w:p>
        </w:tc>
        <w:tc>
          <w:tcPr>
            <w:tcW w:type="dxa" w:w="2280"/>
          </w:tcPr>
          <w:p>
            <w:pPr>
              <w:spacing w:after="20" w:before="20"/>
            </w:pPr>
            <w:r>
              <w:rPr>
                <w:b w:val="0"/>
                <w:color w:val="6A6A6A"/>
                <w:sz w:val="17"/>
              </w:rPr>
              <w:t>02/07/2026 12:09:47</w:t>
            </w:r>
          </w:p>
        </w:tc>
        <w:tc>
          <w:tcPr>
            <w:tcW w:type="dxa" w:w="2280"/>
          </w:tcPr>
          <w:p>
            <w:pPr>
              <w:spacing w:after="20" w:before="20"/>
            </w:pPr>
            <w:r>
              <w:rPr>
                <w:b w:val="0"/>
                <w:color w:val="1F1F1F"/>
                <w:sz w:val="17"/>
              </w:rPr>
              <w:t>Não lido na análise · atenção: a classe ou o tipo do documento indica sentença, não acórdão</w:t>
            </w:r>
          </w:p>
        </w:tc>
      </w:tr>
      <w:tr>
        <w:tc>
          <w:tcPr>
            <w:tcW w:type="dxa" w:w="2280"/>
          </w:tcPr>
          <w:p>
            <w:pPr>
              <w:spacing w:after="20" w:before="20"/>
            </w:pPr>
            <w:r>
              <w:rPr>
                <w:b/>
                <w:sz w:val="17"/>
              </w:rPr>
              <w:t>TJGO</w:t>
            </w:r>
          </w:p>
        </w:tc>
        <w:tc>
          <w:tcPr>
            <w:tcW w:type="dxa" w:w="2280"/>
          </w:tcPr>
          <w:p>
            <w:pPr>
              <w:spacing w:after="20" w:before="20"/>
            </w:pPr>
            <w:r>
              <w:rPr>
                <w:b w:val="0"/>
                <w:sz w:val="17"/>
              </w:rPr>
              <w:t>5932869-28.2025.8.09.0025</w:t>
            </w:r>
          </w:p>
        </w:tc>
        <w:tc>
          <w:tcPr>
            <w:tcW w:type="dxa" w:w="2280"/>
          </w:tcPr>
          <w:p>
            <w:pPr>
              <w:spacing w:after="20" w:before="20"/>
            </w:pPr>
            <w:r>
              <w:rPr>
                <w:b w:val="0"/>
                <w:color w:val="6A6A6A"/>
                <w:sz w:val="17"/>
              </w:rPr>
              <w:t>30/06/2026 16:54:29</w:t>
            </w:r>
          </w:p>
        </w:tc>
        <w:tc>
          <w:tcPr>
            <w:tcW w:type="dxa" w:w="2280"/>
          </w:tcPr>
          <w:p>
            <w:pPr>
              <w:spacing w:after="20" w:before="20"/>
            </w:pPr>
            <w:r>
              <w:rPr>
                <w:b w:val="0"/>
                <w:color w:val="1F1F1F"/>
                <w:sz w:val="17"/>
              </w:rPr>
              <w:t>Não lido na análise · atenção: o órgão julgador tem nome de 1º grau (vara/juizado) sem indicação de colegiado · atenção: a classe ou o tipo do documento indica sentença, não acórdão</w:t>
            </w:r>
          </w:p>
        </w:tc>
      </w:tr>
      <w:tr>
        <w:tc>
          <w:tcPr>
            <w:tcW w:type="dxa" w:w="2280"/>
          </w:tcPr>
          <w:p>
            <w:pPr>
              <w:spacing w:after="20" w:before="20"/>
            </w:pPr>
            <w:r>
              <w:rPr>
                <w:b/>
                <w:sz w:val="17"/>
              </w:rPr>
              <w:t>TJGO</w:t>
            </w:r>
          </w:p>
        </w:tc>
        <w:tc>
          <w:tcPr>
            <w:tcW w:type="dxa" w:w="2280"/>
          </w:tcPr>
          <w:p>
            <w:pPr>
              <w:spacing w:after="20" w:before="20"/>
            </w:pPr>
            <w:r>
              <w:rPr>
                <w:b w:val="0"/>
                <w:sz w:val="17"/>
              </w:rPr>
              <w:t>6015908-39.2025.8.09.0051</w:t>
            </w:r>
          </w:p>
        </w:tc>
        <w:tc>
          <w:tcPr>
            <w:tcW w:type="dxa" w:w="2280"/>
          </w:tcPr>
          <w:p>
            <w:pPr>
              <w:spacing w:after="20" w:before="20"/>
            </w:pPr>
            <w:r>
              <w:rPr>
                <w:b w:val="0"/>
                <w:color w:val="6A6A6A"/>
                <w:sz w:val="17"/>
              </w:rPr>
              <w:t>10/06/2026 14:58:24</w:t>
            </w:r>
          </w:p>
        </w:tc>
        <w:tc>
          <w:tcPr>
            <w:tcW w:type="dxa" w:w="2280"/>
          </w:tcPr>
          <w:p>
            <w:pPr>
              <w:spacing w:after="20" w:before="20"/>
            </w:pPr>
            <w:r>
              <w:rPr>
                <w:b w:val="0"/>
                <w:color w:val="1F1F1F"/>
                <w:sz w:val="17"/>
              </w:rPr>
              <w:t>Não lido na análise · atenção: a classe ou o tipo do documento indica sentença, não acórdão</w:t>
            </w:r>
          </w:p>
        </w:tc>
      </w:tr>
      <w:tr>
        <w:tc>
          <w:tcPr>
            <w:tcW w:type="dxa" w:w="2280"/>
          </w:tcPr>
          <w:p>
            <w:pPr>
              <w:spacing w:after="20" w:before="20"/>
            </w:pPr>
            <w:r>
              <w:rPr>
                <w:b/>
                <w:sz w:val="17"/>
              </w:rPr>
              <w:t>TJGO</w:t>
            </w:r>
          </w:p>
        </w:tc>
        <w:tc>
          <w:tcPr>
            <w:tcW w:type="dxa" w:w="2280"/>
          </w:tcPr>
          <w:p>
            <w:pPr>
              <w:spacing w:after="20" w:before="20"/>
            </w:pPr>
            <w:r>
              <w:rPr>
                <w:b w:val="0"/>
                <w:sz w:val="17"/>
              </w:rPr>
              <w:t>5309687-36.2023.8.09.0024</w:t>
            </w:r>
          </w:p>
        </w:tc>
        <w:tc>
          <w:tcPr>
            <w:tcW w:type="dxa" w:w="2280"/>
          </w:tcPr>
          <w:p>
            <w:pPr>
              <w:spacing w:after="20" w:before="20"/>
            </w:pPr>
            <w:r>
              <w:rPr>
                <w:b w:val="0"/>
                <w:color w:val="6A6A6A"/>
                <w:sz w:val="17"/>
              </w:rPr>
              <w:t>20/05/2026 14:31:18</w:t>
            </w:r>
          </w:p>
        </w:tc>
        <w:tc>
          <w:tcPr>
            <w:tcW w:type="dxa" w:w="2280"/>
          </w:tcPr>
          <w:p>
            <w:pPr>
              <w:spacing w:after="20" w:before="20"/>
            </w:pPr>
            <w:r>
              <w:rPr>
                <w:b w:val="0"/>
                <w:color w:val="1F1F1F"/>
                <w:sz w:val="17"/>
              </w:rPr>
              <w:t>Não lido na análise · atenção: o órgão julgador tem nome de 1º grau (vara/juizado) sem indicação de colegiado · atenção: a classe ou o tipo do documento indica sentença, não acórdão</w:t>
            </w:r>
          </w:p>
        </w:tc>
      </w:tr>
      <w:tr>
        <w:tc>
          <w:tcPr>
            <w:tcW w:type="dxa" w:w="2280"/>
          </w:tcPr>
          <w:p>
            <w:pPr>
              <w:spacing w:after="20" w:before="20"/>
            </w:pPr>
            <w:r>
              <w:rPr>
                <w:b/>
                <w:sz w:val="17"/>
              </w:rPr>
              <w:t>TJGO</w:t>
            </w:r>
          </w:p>
        </w:tc>
        <w:tc>
          <w:tcPr>
            <w:tcW w:type="dxa" w:w="2280"/>
          </w:tcPr>
          <w:p>
            <w:pPr>
              <w:spacing w:after="20" w:before="20"/>
            </w:pPr>
            <w:r>
              <w:rPr>
                <w:b w:val="0"/>
                <w:sz w:val="17"/>
              </w:rPr>
              <w:t>5412241-94.2025.8.09.0051</w:t>
            </w:r>
          </w:p>
        </w:tc>
        <w:tc>
          <w:tcPr>
            <w:tcW w:type="dxa" w:w="2280"/>
          </w:tcPr>
          <w:p>
            <w:pPr>
              <w:spacing w:after="20" w:before="20"/>
            </w:pPr>
            <w:r>
              <w:rPr>
                <w:b w:val="0"/>
                <w:color w:val="6A6A6A"/>
                <w:sz w:val="17"/>
              </w:rPr>
              <w:t>15/05/2026 18:18:50</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43">
              <w:r>
                <w:rPr>
                  <w:color w:val="8B1A2B"/>
                  <w:sz w:val="18"/>
                  <w:u w:val="single"/>
                </w:rPr>
                <w:t>1019298-97.2024.8.26.0008</w:t>
              </w:r>
            </w:hyperlink>
          </w:p>
        </w:tc>
        <w:tc>
          <w:tcPr>
            <w:tcW w:type="dxa" w:w="2280"/>
          </w:tcPr>
          <w:p>
            <w:pPr>
              <w:spacing w:after="20" w:before="20"/>
            </w:pPr>
            <w:r>
              <w:rPr>
                <w:b w:val="0"/>
                <w:color w:val="6A6A6A"/>
                <w:sz w:val="17"/>
              </w:rPr>
              <w:t>13/03/2026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44">
              <w:r>
                <w:rPr>
                  <w:color w:val="8B1A2B"/>
                  <w:sz w:val="18"/>
                  <w:u w:val="single"/>
                </w:rPr>
                <w:t>1017430-96.2024.8.26.0004</w:t>
              </w:r>
            </w:hyperlink>
          </w:p>
        </w:tc>
        <w:tc>
          <w:tcPr>
            <w:tcW w:type="dxa" w:w="2280"/>
          </w:tcPr>
          <w:p>
            <w:pPr>
              <w:spacing w:after="20" w:before="20"/>
            </w:pPr>
            <w:r>
              <w:rPr>
                <w:b w:val="0"/>
                <w:color w:val="6A6A6A"/>
                <w:sz w:val="17"/>
              </w:rPr>
              <w:t>28/10/2025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45">
              <w:r>
                <w:rPr>
                  <w:color w:val="8B1A2B"/>
                  <w:sz w:val="18"/>
                  <w:u w:val="single"/>
                </w:rPr>
                <w:t>1111237-47.2022.8.26.0100</w:t>
              </w:r>
            </w:hyperlink>
          </w:p>
        </w:tc>
        <w:tc>
          <w:tcPr>
            <w:tcW w:type="dxa" w:w="2280"/>
          </w:tcPr>
          <w:p>
            <w:pPr>
              <w:spacing w:after="20" w:before="20"/>
            </w:pPr>
            <w:r>
              <w:rPr>
                <w:b w:val="0"/>
                <w:color w:val="6A6A6A"/>
                <w:sz w:val="17"/>
              </w:rPr>
              <w:t>20/10/2025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46">
              <w:r>
                <w:rPr>
                  <w:color w:val="8B1A2B"/>
                  <w:sz w:val="18"/>
                  <w:u w:val="single"/>
                </w:rPr>
                <w:t>1019581-70.2021.8.26.0576</w:t>
              </w:r>
            </w:hyperlink>
          </w:p>
        </w:tc>
        <w:tc>
          <w:tcPr>
            <w:tcW w:type="dxa" w:w="2280"/>
          </w:tcPr>
          <w:p>
            <w:pPr>
              <w:spacing w:after="20" w:before="20"/>
            </w:pPr>
            <w:r>
              <w:rPr>
                <w:b w:val="0"/>
                <w:color w:val="6A6A6A"/>
                <w:sz w:val="17"/>
              </w:rPr>
              <w:t>22/08/2023</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47">
              <w:r>
                <w:rPr>
                  <w:color w:val="8B1A2B"/>
                  <w:sz w:val="18"/>
                  <w:u w:val="single"/>
                </w:rPr>
                <w:t>1004347-24.2019.8.26.0445</w:t>
              </w:r>
            </w:hyperlink>
          </w:p>
        </w:tc>
        <w:tc>
          <w:tcPr>
            <w:tcW w:type="dxa" w:w="2280"/>
          </w:tcPr>
          <w:p>
            <w:pPr>
              <w:spacing w:after="20" w:before="20"/>
            </w:pPr>
            <w:r>
              <w:rPr>
                <w:b w:val="0"/>
                <w:color w:val="6A6A6A"/>
                <w:sz w:val="17"/>
              </w:rPr>
              <w:t>12/08/2021</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48">
              <w:r>
                <w:rPr>
                  <w:color w:val="8B1A2B"/>
                  <w:sz w:val="18"/>
                  <w:u w:val="single"/>
                </w:rPr>
                <w:t>1000154-13.2020.8.26.0127</w:t>
              </w:r>
            </w:hyperlink>
          </w:p>
        </w:tc>
        <w:tc>
          <w:tcPr>
            <w:tcW w:type="dxa" w:w="2280"/>
          </w:tcPr>
          <w:p>
            <w:pPr>
              <w:spacing w:after="20" w:before="20"/>
            </w:pPr>
            <w:r>
              <w:rPr>
                <w:b w:val="0"/>
                <w:color w:val="6A6A6A"/>
                <w:sz w:val="17"/>
              </w:rPr>
              <w:t>24/09/2020</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49">
              <w:r>
                <w:rPr>
                  <w:color w:val="8B1A2B"/>
                  <w:sz w:val="18"/>
                  <w:u w:val="single"/>
                </w:rPr>
                <w:t>1001875-31.2017.8.26.0474</w:t>
              </w:r>
            </w:hyperlink>
          </w:p>
        </w:tc>
        <w:tc>
          <w:tcPr>
            <w:tcW w:type="dxa" w:w="2280"/>
          </w:tcPr>
          <w:p>
            <w:pPr>
              <w:spacing w:after="20" w:before="20"/>
            </w:pPr>
            <w:r>
              <w:rPr>
                <w:b w:val="0"/>
                <w:color w:val="6A6A6A"/>
                <w:sz w:val="17"/>
              </w:rPr>
              <w:t>17/04/2020</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TJSP</w:t>
            </w:r>
          </w:p>
        </w:tc>
        <w:tc>
          <w:tcPr>
            <w:tcW w:type="dxa" w:w="2280"/>
          </w:tcPr>
          <w:p>
            <w:pPr>
              <w:spacing w:after="20" w:before="20"/>
            </w:pPr>
            <w:hyperlink r:id="rId150">
              <w:r>
                <w:rPr>
                  <w:color w:val="8B1A2B"/>
                  <w:sz w:val="18"/>
                  <w:u w:val="single"/>
                </w:rPr>
                <w:t>1000018-10.2015.8.26.0606</w:t>
              </w:r>
            </w:hyperlink>
          </w:p>
        </w:tc>
        <w:tc>
          <w:tcPr>
            <w:tcW w:type="dxa" w:w="2280"/>
          </w:tcPr>
          <w:p>
            <w:pPr>
              <w:spacing w:after="20" w:before="20"/>
            </w:pPr>
            <w:r>
              <w:rPr>
                <w:b w:val="0"/>
                <w:color w:val="6A6A6A"/>
                <w:sz w:val="17"/>
              </w:rPr>
              <w:t>11/02/2019</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STF</w:t>
            </w:r>
          </w:p>
        </w:tc>
        <w:tc>
          <w:tcPr>
            <w:tcW w:type="dxa" w:w="2280"/>
          </w:tcPr>
          <w:p>
            <w:pPr>
              <w:spacing w:after="20" w:before="20"/>
            </w:pPr>
            <w:hyperlink r:id="rId151">
              <w:r>
                <w:rPr>
                  <w:color w:val="8B1A2B"/>
                  <w:sz w:val="18"/>
                  <w:u w:val="single"/>
                </w:rPr>
                <w:t>ARE 1105357</w:t>
              </w:r>
            </w:hyperlink>
          </w:p>
        </w:tc>
        <w:tc>
          <w:tcPr>
            <w:tcW w:type="dxa" w:w="2280"/>
          </w:tcPr>
          <w:p>
            <w:pPr>
              <w:spacing w:after="20" w:before="20"/>
            </w:pPr>
            <w:r>
              <w:rPr>
                <w:b w:val="0"/>
                <w:color w:val="6A6A6A"/>
                <w:sz w:val="17"/>
              </w:rPr>
              <w:t>29/06/2018</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TJMT</w:t>
            </w:r>
          </w:p>
        </w:tc>
        <w:tc>
          <w:tcPr>
            <w:tcW w:type="dxa" w:w="2280"/>
          </w:tcPr>
          <w:p>
            <w:pPr>
              <w:spacing w:after="20" w:before="20"/>
            </w:pPr>
            <w:r>
              <w:rPr>
                <w:b w:val="0"/>
                <w:sz w:val="17"/>
              </w:rPr>
              <w:t>0136172-92.2010.8.19.0001</w:t>
            </w:r>
          </w:p>
        </w:tc>
        <w:tc>
          <w:tcPr>
            <w:tcW w:type="dxa" w:w="2280"/>
          </w:tcPr>
          <w:p>
            <w:pPr>
              <w:spacing w:after="20" w:before="20"/>
            </w:pPr>
            <w:r>
              <w:rPr>
                <w:b w:val="0"/>
                <w:color w:val="6A6A6A"/>
                <w:sz w:val="17"/>
              </w:rPr>
              <w:t>19/08/2014</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TJES</w:t>
            </w:r>
          </w:p>
        </w:tc>
        <w:tc>
          <w:tcPr>
            <w:tcW w:type="dxa" w:w="2280"/>
          </w:tcPr>
          <w:p>
            <w:pPr>
              <w:spacing w:after="20" w:before="20"/>
            </w:pPr>
            <w:r>
              <w:rPr>
                <w:b w:val="0"/>
                <w:sz w:val="17"/>
              </w:rPr>
              <w:t>0031407-27.2017.8.08.0035</w:t>
            </w:r>
          </w:p>
        </w:tc>
        <w:tc>
          <w:tcPr>
            <w:tcW w:type="dxa" w:w="2280"/>
          </w:tcPr>
          <w:p>
            <w:pPr>
              <w:spacing w:after="20" w:before="20"/>
            </w:pPr>
            <w:r>
              <w:rPr>
                <w:b w:val="0"/>
                <w:color w:val="6A6A6A"/>
                <w:sz w:val="17"/>
              </w:rPr>
              <w:t>15/05/2025</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TJPI</w:t>
            </w:r>
          </w:p>
        </w:tc>
        <w:tc>
          <w:tcPr>
            <w:tcW w:type="dxa" w:w="2280"/>
          </w:tcPr>
          <w:p>
            <w:pPr>
              <w:spacing w:after="20" w:before="20"/>
            </w:pPr>
            <w:r>
              <w:rPr>
                <w:b w:val="0"/>
                <w:sz w:val="17"/>
              </w:rPr>
              <w:t>2011.0001.000575-5</w:t>
            </w:r>
          </w:p>
        </w:tc>
        <w:tc>
          <w:tcPr>
            <w:tcW w:type="dxa" w:w="2280"/>
          </w:tcPr>
          <w:p>
            <w:pPr>
              <w:spacing w:after="20" w:before="20"/>
            </w:pPr>
            <w:r>
              <w:rPr>
                <w:b w:val="0"/>
                <w:color w:val="6A6A6A"/>
                <w:sz w:val="17"/>
              </w:rPr>
              <w:t>06/06/2012</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TJPI</w:t>
            </w:r>
          </w:p>
        </w:tc>
        <w:tc>
          <w:tcPr>
            <w:tcW w:type="dxa" w:w="2280"/>
          </w:tcPr>
          <w:p>
            <w:pPr>
              <w:spacing w:after="20" w:before="20"/>
            </w:pPr>
            <w:r>
              <w:rPr>
                <w:b w:val="0"/>
                <w:sz w:val="17"/>
              </w:rPr>
              <w:t>2018.0001.002134-2</w:t>
            </w:r>
          </w:p>
        </w:tc>
        <w:tc>
          <w:tcPr>
            <w:tcW w:type="dxa" w:w="2280"/>
          </w:tcPr>
          <w:p>
            <w:pPr>
              <w:spacing w:after="20" w:before="20"/>
            </w:pPr>
            <w:r>
              <w:rPr>
                <w:b w:val="0"/>
                <w:color w:val="6A6A6A"/>
                <w:sz w:val="17"/>
              </w:rPr>
              <w:t>13/10/2020</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TRF1</w:t>
            </w:r>
          </w:p>
        </w:tc>
        <w:tc>
          <w:tcPr>
            <w:tcW w:type="dxa" w:w="2280"/>
          </w:tcPr>
          <w:p>
            <w:pPr>
              <w:spacing w:after="20" w:before="20"/>
            </w:pPr>
            <w:r>
              <w:rPr>
                <w:b w:val="0"/>
                <w:sz w:val="17"/>
              </w:rPr>
              <w:t>1012257-64.2026.4.01.0000</w:t>
            </w:r>
          </w:p>
        </w:tc>
        <w:tc>
          <w:tcPr>
            <w:tcW w:type="dxa" w:w="2280"/>
          </w:tcPr>
          <w:p>
            <w:pPr>
              <w:spacing w:after="20" w:before="20"/>
            </w:pPr>
            <w:r>
              <w:rPr>
                <w:b w:val="0"/>
                <w:color w:val="6A6A6A"/>
                <w:sz w:val="17"/>
              </w:rPr>
              <w:t>06/04/2026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TRF1</w:t>
            </w:r>
          </w:p>
        </w:tc>
        <w:tc>
          <w:tcPr>
            <w:tcW w:type="dxa" w:w="2280"/>
          </w:tcPr>
          <w:p>
            <w:pPr>
              <w:spacing w:after="20" w:before="20"/>
            </w:pPr>
            <w:r>
              <w:rPr>
                <w:b w:val="0"/>
                <w:sz w:val="17"/>
              </w:rPr>
              <w:t>1049094-55.2025.4.01.0000</w:t>
            </w:r>
          </w:p>
        </w:tc>
        <w:tc>
          <w:tcPr>
            <w:tcW w:type="dxa" w:w="2280"/>
          </w:tcPr>
          <w:p>
            <w:pPr>
              <w:spacing w:after="20" w:before="20"/>
            </w:pPr>
            <w:r>
              <w:rPr>
                <w:b w:val="0"/>
                <w:color w:val="6A6A6A"/>
                <w:sz w:val="17"/>
              </w:rPr>
              <w:t>13/01/2026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TJAL</w:t>
            </w:r>
          </w:p>
        </w:tc>
        <w:tc>
          <w:tcPr>
            <w:tcW w:type="dxa" w:w="2280"/>
          </w:tcPr>
          <w:p>
            <w:pPr>
              <w:spacing w:after="20" w:before="20"/>
            </w:pPr>
            <w:hyperlink r:id="rId152">
              <w:r>
                <w:rPr>
                  <w:color w:val="8B1A2B"/>
                  <w:sz w:val="18"/>
                  <w:u w:val="single"/>
                </w:rPr>
                <w:t>0710397-92.2013.8.02.0001</w:t>
              </w:r>
            </w:hyperlink>
          </w:p>
        </w:tc>
        <w:tc>
          <w:tcPr>
            <w:tcW w:type="dxa" w:w="2280"/>
          </w:tcPr>
          <w:p>
            <w:pPr>
              <w:spacing w:after="20" w:before="20"/>
            </w:pPr>
            <w:r>
              <w:rPr>
                <w:b w:val="0"/>
                <w:color w:val="6A6A6A"/>
                <w:sz w:val="17"/>
              </w:rPr>
              <w:t>18/12/2024</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TJAL</w:t>
            </w:r>
          </w:p>
        </w:tc>
        <w:tc>
          <w:tcPr>
            <w:tcW w:type="dxa" w:w="2280"/>
          </w:tcPr>
          <w:p>
            <w:pPr>
              <w:spacing w:after="20" w:before="20"/>
            </w:pPr>
            <w:hyperlink r:id="rId153">
              <w:r>
                <w:rPr>
                  <w:color w:val="8B1A2B"/>
                  <w:sz w:val="18"/>
                  <w:u w:val="single"/>
                </w:rPr>
                <w:t>0706741-49.2021.8.02.0001</w:t>
              </w:r>
            </w:hyperlink>
          </w:p>
        </w:tc>
        <w:tc>
          <w:tcPr>
            <w:tcW w:type="dxa" w:w="2280"/>
          </w:tcPr>
          <w:p>
            <w:pPr>
              <w:spacing w:after="20" w:before="20"/>
            </w:pPr>
            <w:r>
              <w:rPr>
                <w:b w:val="0"/>
                <w:color w:val="6A6A6A"/>
                <w:sz w:val="17"/>
              </w:rPr>
              <w:t>19/06/2026</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TRF5</w:t>
            </w:r>
          </w:p>
        </w:tc>
        <w:tc>
          <w:tcPr>
            <w:tcW w:type="dxa" w:w="2280"/>
          </w:tcPr>
          <w:p>
            <w:pPr>
              <w:spacing w:after="20" w:before="20"/>
            </w:pPr>
            <w:r>
              <w:rPr>
                <w:b w:val="0"/>
                <w:sz w:val="17"/>
              </w:rPr>
              <w:t>0001415-92.2014.4.05.8102</w:t>
            </w:r>
          </w:p>
        </w:tc>
        <w:tc>
          <w:tcPr>
            <w:tcW w:type="dxa" w:w="2280"/>
          </w:tcPr>
          <w:p>
            <w:pPr>
              <w:spacing w:after="20" w:before="20"/>
            </w:pPr>
            <w:r>
              <w:rPr>
                <w:b w:val="0"/>
                <w:color w:val="6A6A6A"/>
                <w:sz w:val="17"/>
              </w:rPr>
              <w:t>15/01/2019</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TRF5</w:t>
            </w:r>
          </w:p>
        </w:tc>
        <w:tc>
          <w:tcPr>
            <w:tcW w:type="dxa" w:w="2280"/>
          </w:tcPr>
          <w:p>
            <w:pPr>
              <w:spacing w:after="20" w:before="20"/>
            </w:pPr>
            <w:r>
              <w:rPr>
                <w:b w:val="0"/>
                <w:sz w:val="17"/>
              </w:rPr>
              <w:t>0010443-32.2010.4.05.8100</w:t>
            </w:r>
          </w:p>
        </w:tc>
        <w:tc>
          <w:tcPr>
            <w:tcW w:type="dxa" w:w="2280"/>
          </w:tcPr>
          <w:p>
            <w:pPr>
              <w:spacing w:after="20" w:before="20"/>
            </w:pPr>
            <w:r>
              <w:rPr>
                <w:b w:val="0"/>
                <w:color w:val="6A6A6A"/>
                <w:sz w:val="17"/>
              </w:rPr>
              <w:t>25/09/2018</w:t>
            </w:r>
          </w:p>
        </w:tc>
        <w:tc>
          <w:tcPr>
            <w:tcW w:type="dxa" w:w="2280"/>
          </w:tcPr>
          <w:p>
            <w:pPr>
              <w:spacing w:after="20" w:before="20"/>
            </w:pPr>
            <w:r>
              <w:rPr>
                <w:b w:val="0"/>
                <w:color w:val="1F1F1F"/>
                <w:sz w:val="17"/>
              </w:rPr>
              <w:t>Não lido na análise</w:t>
            </w:r>
          </w:p>
        </w:tc>
      </w:tr>
      <w:tr>
        <w:tc>
          <w:tcPr>
            <w:tcW w:type="dxa" w:w="2280"/>
          </w:tcPr>
          <w:p>
            <w:pPr>
              <w:spacing w:after="20" w:before="20"/>
            </w:pPr>
            <w:r>
              <w:rPr>
                <w:b/>
                <w:sz w:val="17"/>
              </w:rPr>
              <w:t>TRF3</w:t>
            </w:r>
          </w:p>
        </w:tc>
        <w:tc>
          <w:tcPr>
            <w:tcW w:type="dxa" w:w="2280"/>
          </w:tcPr>
          <w:p>
            <w:pPr>
              <w:spacing w:after="20" w:before="20"/>
            </w:pPr>
            <w:r>
              <w:rPr>
                <w:b w:val="0"/>
                <w:sz w:val="17"/>
              </w:rPr>
              <w:t>5001809-61.2023.4.03.6127</w:t>
            </w:r>
          </w:p>
        </w:tc>
        <w:tc>
          <w:tcPr>
            <w:tcW w:type="dxa" w:w="2280"/>
          </w:tcPr>
          <w:p>
            <w:pPr>
              <w:spacing w:after="20" w:before="20"/>
            </w:pPr>
            <w:r>
              <w:rPr>
                <w:b w:val="0"/>
                <w:color w:val="6A6A6A"/>
                <w:sz w:val="17"/>
              </w:rPr>
              <w:t>12/08/2025</w:t>
            </w:r>
          </w:p>
        </w:tc>
        <w:tc>
          <w:tcPr>
            <w:tcW w:type="dxa" w:w="2280"/>
          </w:tcPr>
          <w:p>
            <w:pPr>
              <w:spacing w:after="20" w:before="20"/>
            </w:pPr>
            <w:r>
              <w:rPr>
                <w:b w:val="0"/>
                <w:color w:val="1F1F1F"/>
                <w:sz w:val="17"/>
              </w:rPr>
              <w:t>Não lido na análise</w:t>
            </w:r>
          </w:p>
        </w:tc>
      </w:tr>
    </w:tbl>
    <w:p>
      <w:pPr>
        <w:spacing w:after="40"/>
      </w:pPr>
    </w:p>
    <w:p>
      <w:pPr>
        <w:pBdr>
          <w:bottom w:val="single" w:sz="4" w:space="4" w:color="D9CFC9"/>
        </w:pBdr>
        <w:spacing w:before="400"/>
      </w:pPr>
      <w:r>
        <w:rPr>
          <w:smallCaps/>
          <w:color w:val="8B1A2B"/>
          <w:sz w:val="18"/>
        </w:rPr>
        <w:t>Nota metodológica</w:t>
      </w:r>
    </w:p>
    <w:p>
      <w:pPr>
        <w:jc w:val="both"/>
      </w:pPr>
      <w:r>
        <w:rPr>
          <w:color w:val="6A6A6A"/>
          <w:sz w:val="17"/>
        </w:rPr>
        <w:t>Pesquisa realizada ao vivo nas bases públicas dos tribunais (26 fontes consultadas). Todo julgado citado foi conferido contra a base do tribunal de origem; julgados não confirmados são descartados. A relação de todos os acórdãos consultados, com a situação de cada um (citado, lido e não citado, não lido), está no Anexo II; as expressões de busca e os tribunais consultados, no Anexo I. Este documento é resultado de pesquisa de jurisprudência assistida por inteligência artificial e serve de apoio à comprovação da tese — não constitui parecer nem aconselhamento jurídico. A conferência final, a avaliação e a estratégia processual são do advogado responsável.</w:t>
      </w:r>
    </w:p>
    <w:sectPr w:rsidR="00FC693F" w:rsidRPr="0006063C" w:rsidSect="00034616">
      <w:footerReference w:type="default" r:id="rId154"/>
      <w:pgSz w:w="12240" w:h="15840"/>
      <w:pgMar w:top="1417" w:right="141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071" w:val="right"/>
      </w:tabs>
    </w:pPr>
    <w:r/>
    <w:r>
      <w:rPr>
        <w:color w:val="6A6A6A"/>
        <w:sz w:val="15"/>
      </w:rPr>
      <w:t>Sua Tese · suatese.ai — julgados conferidos nas bases dos tribunais</w:t>
      <w:tab/>
    </w:r>
    <w:r>
      <w:rPr>
        <w:color w:val="6A6A6A"/>
        <w:sz w:val="16"/>
      </w:rPr>
      <w:fldChar w:fldCharType="begin"/>
    </w:r>
    <w:r>
      <w:rPr>
        <w:color w:val="6A6A6A"/>
        <w:sz w:val="16"/>
      </w:rPr>
      <w:instrText xml:space="preserve"> PAGE </w:instrText>
    </w:r>
    <w:r>
      <w:rPr>
        <w:color w:val="6A6A6A"/>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160"/>
    </w:pPr>
    <w:rPr>
      <w:rFonts w:ascii="Georgia" w:hAnsi="Georgia" w:cs="Georgia"/>
      <w:color w:val="1F1F1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con.stj.jus.br/SCON/GetInteiroTeorDoAcordao?num_registro=202500079808" TargetMode="External"/><Relationship Id="rId10" Type="http://schemas.openxmlformats.org/officeDocument/2006/relationships/hyperlink" Target="https://scon.stj.jus.br/SCON/GetInteiroTeorDoAcordao?num_registro=202402959251" TargetMode="External"/><Relationship Id="rId11" Type="http://schemas.openxmlformats.org/officeDocument/2006/relationships/hyperlink" Target="https://www3.tjrj.jus.br/gedcacheweb/default.aspx?UZIP=1&amp;GEDID=0004101226BE6C8BF5671E8F51A1C1B349D9C51A48600F53" TargetMode="External"/><Relationship Id="rId12" Type="http://schemas.openxmlformats.org/officeDocument/2006/relationships/hyperlink" Target="https://consultasaj.tjam.jus.br/cjsg/getArquivo.do?cdAcordao=3154393&amp;cdForo=0" TargetMode="External"/><Relationship Id="rId13" Type="http://schemas.openxmlformats.org/officeDocument/2006/relationships/hyperlink" Target="https://esaj.tjce.jus.br/cjsg/getArquivo.do?cdAcordao=3781181&amp;cdForo=0" TargetMode="External"/><Relationship Id="rId14" Type="http://schemas.openxmlformats.org/officeDocument/2006/relationships/hyperlink" Target="https://www3.tjrj.jus.br/gedcacheweb/default.aspx?UZIP=1&amp;GEDID=0004819F8CEDD40F2796688341A61DC84598C51910451C27" TargetMode="External"/><Relationship Id="rId15" Type="http://schemas.openxmlformats.org/officeDocument/2006/relationships/hyperlink" Target="https://pje-jurisprudencia.tjpb.jus.br/jurisprudencia/view/AX0o43D4nwDqLYGXDg8N" TargetMode="External"/><Relationship Id="rId16" Type="http://schemas.openxmlformats.org/officeDocument/2006/relationships/hyperlink" Target="https://pje-jurisprudencia.tjpb.jus.br/jurisprudencia/view/AZezoCFQPZpvb9nlGieG" TargetMode="External"/><Relationship Id="rId17" Type="http://schemas.openxmlformats.org/officeDocument/2006/relationships/hyperlink" Target="https://pje-jurisprudencia.tjpb.jus.br/jurisprudencia/view/AZgvOGQ1w9ERHsiEU_lq" TargetMode="External"/><Relationship Id="rId18" Type="http://schemas.openxmlformats.org/officeDocument/2006/relationships/hyperlink" Target="https://pje-jurisprudencia.tjpb.jus.br/jurisprudencia/view/AX0pSAAPnwDqLYGXDiLC" TargetMode="External"/><Relationship Id="rId19" Type="http://schemas.openxmlformats.org/officeDocument/2006/relationships/hyperlink" Target="https://scon.stj.jus.br/SCON/GetInteiroTeorDoAcordao?num_registro=202502615039" TargetMode="External"/><Relationship Id="rId20" Type="http://schemas.openxmlformats.org/officeDocument/2006/relationships/hyperlink" Target="https://jurisdf.tjdft.jus.br/acordaos/a3806268-88d2-4baa-a892-efc05308a3ed" TargetMode="External"/><Relationship Id="rId21" Type="http://schemas.openxmlformats.org/officeDocument/2006/relationships/hyperlink" Target="https://jurisdf.tjdft.jus.br/acordaos/b6708b50-fd77-4c2a-8785-34c68e981112" TargetMode="External"/><Relationship Id="rId22" Type="http://schemas.openxmlformats.org/officeDocument/2006/relationships/hyperlink" Target="https://jurisdf.tjdft.jus.br/acordaos/9ff7d18b-a589-417c-a366-b5b652214160" TargetMode="External"/><Relationship Id="rId23" Type="http://schemas.openxmlformats.org/officeDocument/2006/relationships/hyperlink" Target="https://jurisdf.tjdft.jus.br/acordaos/cb3c42d5-4c1c-4fcc-824a-dafcb91aec42" TargetMode="External"/><Relationship Id="rId24" Type="http://schemas.openxmlformats.org/officeDocument/2006/relationships/hyperlink" Target="https://juris-back.tjro.jus.br/pje/buscar_pdf_ou_docx/PJESG/3719035/pdf/" TargetMode="External"/><Relationship Id="rId25" Type="http://schemas.openxmlformats.org/officeDocument/2006/relationships/hyperlink" Target="https://juris-back.tjro.jus.br/pje/buscar_pdf_ou_docx/PJESG/6052389/pdf/" TargetMode="External"/><Relationship Id="rId26" Type="http://schemas.openxmlformats.org/officeDocument/2006/relationships/hyperlink" Target="https://juris-back.tjro.jus.br/pje/buscar_pdf_ou_docx/SDSG_ACORDAO/936479/pdf/" TargetMode="External"/><Relationship Id="rId27" Type="http://schemas.openxmlformats.org/officeDocument/2006/relationships/hyperlink" Target="https://juris-back.tjro.jus.br/pje/buscar_pdf_ou_docx/PJESG/4458726/pdf/" TargetMode="External"/><Relationship Id="rId28" Type="http://schemas.openxmlformats.org/officeDocument/2006/relationships/hyperlink" Target="https://www3.tjrj.jus.br/gedcacheweb/default.aspx?UZIP=1&amp;GEDID=0004CAE0D2066311FF9A50486CB2BB00DEDAC51A5E462002" TargetMode="External"/><Relationship Id="rId29" Type="http://schemas.openxmlformats.org/officeDocument/2006/relationships/hyperlink" Target="https://esaj.tjms.jus.br/cjsg/getArquivo.do?cdAcordao=1519710&amp;cdForo=0" TargetMode="External"/><Relationship Id="rId30" Type="http://schemas.openxmlformats.org/officeDocument/2006/relationships/hyperlink" Target="https://esaj.tjms.jus.br/cjsg/getArquivo.do?cdAcordao=1487561&amp;cdForo=0" TargetMode="External"/><Relationship Id="rId31" Type="http://schemas.openxmlformats.org/officeDocument/2006/relationships/hyperlink" Target="https://esaj.tjms.jus.br/cjsg/getArquivo.do?cdAcordao=1191956&amp;cdForo=0" TargetMode="External"/><Relationship Id="rId32" Type="http://schemas.openxmlformats.org/officeDocument/2006/relationships/hyperlink" Target="https://esaj.tjac.jus.br/cjsg/getArquivo.do?cdAcordao=2505451&amp;cdForo=0" TargetMode="External"/><Relationship Id="rId33" Type="http://schemas.openxmlformats.org/officeDocument/2006/relationships/hyperlink" Target="https://esaj.tjac.jus.br/cjsg/getArquivo.do?cdAcordao=2498496&amp;cdForo=0" TargetMode="External"/><Relationship Id="rId34" Type="http://schemas.openxmlformats.org/officeDocument/2006/relationships/hyperlink" Target="https://esaj.tjac.jus.br/cjsg/getArquivo.do?cdAcordao=2426361&amp;cdForo=0" TargetMode="External"/><Relationship Id="rId35" Type="http://schemas.openxmlformats.org/officeDocument/2006/relationships/hyperlink" Target="https://consultasaj.tjam.jus.br/cjsg/getArquivo.do?cdAcordao=3247136&amp;cdForo=0" TargetMode="External"/><Relationship Id="rId36" Type="http://schemas.openxmlformats.org/officeDocument/2006/relationships/hyperlink" Target="https://consultasaj.tjam.jus.br/cjsg/getArquivo.do?cdAcordao=3062564&amp;cdForo=0" TargetMode="External"/><Relationship Id="rId37" Type="http://schemas.openxmlformats.org/officeDocument/2006/relationships/hyperlink" Target="https://esaj.tjsp.jus.br/cjsg/getArquivo.do?cdAcordao=20578330&amp;cdForo=0" TargetMode="External"/><Relationship Id="rId38" Type="http://schemas.openxmlformats.org/officeDocument/2006/relationships/hyperlink" Target="https://esaj.tjsp.jus.br/cjsg/getArquivo.do?cdAcordao=20473032&amp;cdForo=0" TargetMode="External"/><Relationship Id="rId39" Type="http://schemas.openxmlformats.org/officeDocument/2006/relationships/hyperlink" Target="https://esaj.tjsp.jus.br/cjsg/getArquivo.do?cdAcordao=20268734&amp;cdForo=0" TargetMode="External"/><Relationship Id="rId40" Type="http://schemas.openxmlformats.org/officeDocument/2006/relationships/hyperlink" Target="https://jurisprudencia.tjpa.jus.br/documento/35491028" TargetMode="External"/><Relationship Id="rId41" Type="http://schemas.openxmlformats.org/officeDocument/2006/relationships/hyperlink" Target="https://jurisprudencia.tjpa.jus.br/documento/34497393" TargetMode="External"/><Relationship Id="rId42" Type="http://schemas.openxmlformats.org/officeDocument/2006/relationships/hyperlink" Target="https://jurisprudencia.tjpa.jus.br/documento/37481405" TargetMode="External"/><Relationship Id="rId43" Type="http://schemas.openxmlformats.org/officeDocument/2006/relationships/hyperlink" Target="https://esaj.tjce.jus.br/cjsg/getArquivo.do?cdAcordao=3781801&amp;cdForo=0" TargetMode="External"/><Relationship Id="rId44" Type="http://schemas.openxmlformats.org/officeDocument/2006/relationships/hyperlink" Target="https://esaj.tjce.jus.br/cjsg/getArquivo.do?cdAcordao=3774135&amp;cdForo=0" TargetMode="External"/><Relationship Id="rId45" Type="http://schemas.openxmlformats.org/officeDocument/2006/relationships/hyperlink" Target="https://eprocwebcon.tjsc.jus.br/consulta1g/externo_controlador.php?acao=jurisprudencia@jurisprudencia/download_inteiro_teor&amp;id_jurisprudencia=321783338044156299449920380808" TargetMode="External"/><Relationship Id="rId46" Type="http://schemas.openxmlformats.org/officeDocument/2006/relationships/hyperlink" Target="https://eprocwebcon.tjsc.jus.br/consulta1g/externo_controlador.php?acao=jurisprudencia@jurisprudencia/download_inteiro_teor&amp;id_jurisprudencia=321782499437931768208624369589" TargetMode="External"/><Relationship Id="rId47" Type="http://schemas.openxmlformats.org/officeDocument/2006/relationships/hyperlink" Target="https://eprocwebcon.tjsc.jus.br/consulta1g/externo_controlador.php?acao=jurisprudencia@jurisprudencia/download_inteiro_teor&amp;id_jurisprudencia=321781897568223359325509361642" TargetMode="External"/><Relationship Id="rId48" Type="http://schemas.openxmlformats.org/officeDocument/2006/relationships/hyperlink" Target="https://jurisprudencia.stf.jus.br/pages/search/repercussao-geral8042/false" TargetMode="External"/><Relationship Id="rId49" Type="http://schemas.openxmlformats.org/officeDocument/2006/relationships/hyperlink" Target="https://jurisprudencia.stf.jus.br/pages/search/sjur475898/false" TargetMode="External"/><Relationship Id="rId50" Type="http://schemas.openxmlformats.org/officeDocument/2006/relationships/hyperlink" Target="https://jurisprudencia.stf.jus.br/pages/search/sjur392453/false" TargetMode="External"/><Relationship Id="rId51" Type="http://schemas.openxmlformats.org/officeDocument/2006/relationships/hyperlink" Target="https://www2.tjal.jus.br/cjsg/getArquivo.do?cdAcordao=799899&amp;cdForo=0" TargetMode="External"/><Relationship Id="rId52" Type="http://schemas.openxmlformats.org/officeDocument/2006/relationships/hyperlink" Target="https://www2.tjal.jus.br/cjsg/getArquivo.do?cdAcordao=811435&amp;cdForo=0" TargetMode="External"/><Relationship Id="rId53" Type="http://schemas.openxmlformats.org/officeDocument/2006/relationships/hyperlink" Target="https://www2.tjal.jus.br/cjsg/getArquivo.do?cdAcordao=796458&amp;cdForo=0" TargetMode="External"/><Relationship Id="rId54" Type="http://schemas.openxmlformats.org/officeDocument/2006/relationships/hyperlink" Target="https://pje-jurisprudencia.tjpb.jus.br/jurisprudencia/view/AZFTIAOngVHwaG3Bn3nr" TargetMode="External"/><Relationship Id="rId55" Type="http://schemas.openxmlformats.org/officeDocument/2006/relationships/hyperlink" Target="https://scon.stj.jus.br/SCON/GetInteiroTeorDoAcordao?num_registro=202402694629" TargetMode="External"/><Relationship Id="rId56" Type="http://schemas.openxmlformats.org/officeDocument/2006/relationships/hyperlink" Target="https://scon.stj.jus.br/SCON/GetInteiroTeorDoAcordao?num_registro=202103919310" TargetMode="External"/><Relationship Id="rId57" Type="http://schemas.openxmlformats.org/officeDocument/2006/relationships/hyperlink" Target="https://scon.stj.jus.br/SCON/GetInteiroTeorDoAcordao?num_registro=202000885134" TargetMode="External"/><Relationship Id="rId58" Type="http://schemas.openxmlformats.org/officeDocument/2006/relationships/hyperlink" Target="https://jurisdf.tjdft.jus.br/acordaos/165dc7d3-23e2-4fd0-b8ad-efa985574713" TargetMode="External"/><Relationship Id="rId59" Type="http://schemas.openxmlformats.org/officeDocument/2006/relationships/hyperlink" Target="https://jurisdf.tjdft.jus.br/acordaos/c11ad49a-37fe-4cdf-b9b5-4ddb256f94e0" TargetMode="External"/><Relationship Id="rId60" Type="http://schemas.openxmlformats.org/officeDocument/2006/relationships/hyperlink" Target="https://jurisdf.tjdft.jus.br/acordaos/42718fd5-fde7-42b5-a28e-f4d8fc0c7ee3" TargetMode="External"/><Relationship Id="rId61" Type="http://schemas.openxmlformats.org/officeDocument/2006/relationships/hyperlink" Target="https://jurisdf.tjdft.jus.br/acordaos/e67edb8a-4927-468b-9685-451c26af909d" TargetMode="External"/><Relationship Id="rId62" Type="http://schemas.openxmlformats.org/officeDocument/2006/relationships/hyperlink" Target="https://jurisdf.tjdft.jus.br/acordaos/2ce52417-d732-43cf-9595-dbf4bb1732f9" TargetMode="External"/><Relationship Id="rId63" Type="http://schemas.openxmlformats.org/officeDocument/2006/relationships/hyperlink" Target="https://jurisdf.tjdft.jus.br/acordaos/f164ed99-2072-4307-867e-02bcf551f94f" TargetMode="External"/><Relationship Id="rId64" Type="http://schemas.openxmlformats.org/officeDocument/2006/relationships/hyperlink" Target="https://pje-jurisprudencia.tjpb.jus.br/jurisprudencia/view/AZ02r2wXh2cqeOEPh-ML" TargetMode="External"/><Relationship Id="rId65" Type="http://schemas.openxmlformats.org/officeDocument/2006/relationships/hyperlink" Target="https://pje-jurisprudencia.tjpb.jus.br/jurisprudencia/view/AZeueW5aaETo6m5BNnqT" TargetMode="External"/><Relationship Id="rId66" Type="http://schemas.openxmlformats.org/officeDocument/2006/relationships/hyperlink" Target="https://pje-jurisprudencia.tjpb.jus.br/jurisprudencia/view/AZgLK-QnQcvqZsHaRdNT" TargetMode="External"/><Relationship Id="rId67" Type="http://schemas.openxmlformats.org/officeDocument/2006/relationships/hyperlink" Target="https://scon.stj.jus.br/SCON/GetInteiroTeorDoAcordao?num_registro=202100950612" TargetMode="External"/><Relationship Id="rId68" Type="http://schemas.openxmlformats.org/officeDocument/2006/relationships/hyperlink" Target="https://jurisdf.tjdft.jus.br/acordaos/81076265-69b9-44c8-8ceb-00c941f8641c" TargetMode="External"/><Relationship Id="rId69" Type="http://schemas.openxmlformats.org/officeDocument/2006/relationships/hyperlink" Target="https://jurisdf.tjdft.jus.br/acordaos/67f2caa1-6a43-4199-9780-c29137695473" TargetMode="External"/><Relationship Id="rId70" Type="http://schemas.openxmlformats.org/officeDocument/2006/relationships/hyperlink" Target="https://jurisdf.tjdft.jus.br/acordaos/c6dfa6a0-d5b5-4821-8d16-aadbde15b0f3" TargetMode="External"/><Relationship Id="rId71" Type="http://schemas.openxmlformats.org/officeDocument/2006/relationships/hyperlink" Target="https://jurisdf.tjdft.jus.br/acordaos/fe21de7c-62b6-43aa-9f3a-c791397bca52" TargetMode="External"/><Relationship Id="rId72" Type="http://schemas.openxmlformats.org/officeDocument/2006/relationships/hyperlink" Target="https://jurisdf.tjdft.jus.br/acordaos/106c3af0-8b78-493b-8ce3-be7ab7d2576f" TargetMode="External"/><Relationship Id="rId73" Type="http://schemas.openxmlformats.org/officeDocument/2006/relationships/hyperlink" Target="https://jurisdf.tjdft.jus.br/acordaos/00ddc4d2-116b-40b9-8187-1628649d87c0" TargetMode="External"/><Relationship Id="rId74" Type="http://schemas.openxmlformats.org/officeDocument/2006/relationships/hyperlink" Target="https://jurisdf.tjdft.jus.br/acordaos/0a8d89fb-5deb-4520-97f7-64493cf75e37" TargetMode="External"/><Relationship Id="rId75" Type="http://schemas.openxmlformats.org/officeDocument/2006/relationships/hyperlink" Target="https://jurisdf.tjdft.jus.br/acordaos/96fc0597-c1ae-4942-9dc6-a13d7c470b94" TargetMode="External"/><Relationship Id="rId76" Type="http://schemas.openxmlformats.org/officeDocument/2006/relationships/hyperlink" Target="https://jurisdf.tjdft.jus.br/acordaos/8fd884eb-5d17-4a75-844b-d5c9b2965e1a" TargetMode="External"/><Relationship Id="rId77" Type="http://schemas.openxmlformats.org/officeDocument/2006/relationships/hyperlink" Target="https://juris-back.tjro.jus.br/pje/buscar_pdf_ou_docx/PJESG/5324825/pdf/" TargetMode="External"/><Relationship Id="rId78" Type="http://schemas.openxmlformats.org/officeDocument/2006/relationships/hyperlink" Target="https://juris-back.tjro.jus.br/pje/buscar_pdf_ou_docx/PJESG/4759000/pdf/" TargetMode="External"/><Relationship Id="rId79" Type="http://schemas.openxmlformats.org/officeDocument/2006/relationships/hyperlink" Target="https://juris-back.tjro.jus.br/pje/buscar_pdf_ou_docx/PJESG/11121483/pdf/" TargetMode="External"/><Relationship Id="rId80" Type="http://schemas.openxmlformats.org/officeDocument/2006/relationships/hyperlink" Target="https://juris-back.tjro.jus.br/pje/buscar_pdf_ou_docx/PJESG/13363227/pdf/" TargetMode="External"/><Relationship Id="rId81" Type="http://schemas.openxmlformats.org/officeDocument/2006/relationships/hyperlink" Target="https://www3.tjrj.jus.br/gedcacheweb/default.aspx?UZIP=1&amp;GEDID=000408F8C53AD88580B71BCE539357B98814C51A5C422935" TargetMode="External"/><Relationship Id="rId82" Type="http://schemas.openxmlformats.org/officeDocument/2006/relationships/hyperlink" Target="https://www3.tjrj.jus.br/gedcacheweb/default.aspx?UZIP=1&amp;GEDID=0004D900604AAD270AB0FDC14DCEF6AA2D92C51A584D233A" TargetMode="External"/><Relationship Id="rId83" Type="http://schemas.openxmlformats.org/officeDocument/2006/relationships/hyperlink" Target="https://www3.tjrj.jus.br/gedcacheweb/default.aspx?UZIP=1&amp;GEDID=00046A17C1E4E3348604DF03718E646EA6E6C51A06122F04" TargetMode="External"/><Relationship Id="rId84" Type="http://schemas.openxmlformats.org/officeDocument/2006/relationships/hyperlink" Target="https://www3.tjrj.jus.br/gedcacheweb/default.aspx?UZIP=1&amp;GEDID=000422C098770CF067B81617F505B1F442D5C51A4C320946" TargetMode="External"/><Relationship Id="rId85" Type="http://schemas.openxmlformats.org/officeDocument/2006/relationships/hyperlink" Target="https://www3.tjrj.jus.br/gedcacheweb/default.aspx?UZIP=1&amp;GEDID=0004DD65DF16F810B0815FB3359725CFF4F4C51A295F2C20" TargetMode="External"/><Relationship Id="rId86" Type="http://schemas.openxmlformats.org/officeDocument/2006/relationships/hyperlink" Target="https://esaj.tjms.jus.br/cjsg/getArquivo.do?cdAcordao=1179901&amp;cdForo=0" TargetMode="External"/><Relationship Id="rId87" Type="http://schemas.openxmlformats.org/officeDocument/2006/relationships/hyperlink" Target="https://esaj.tjms.jus.br/cjsg/getArquivo.do?cdAcordao=1137690&amp;cdForo=0" TargetMode="External"/><Relationship Id="rId88" Type="http://schemas.openxmlformats.org/officeDocument/2006/relationships/hyperlink" Target="https://esaj.tjms.jus.br/cjsg/getArquivo.do?cdAcordao=1110626&amp;cdForo=0" TargetMode="External"/><Relationship Id="rId89" Type="http://schemas.openxmlformats.org/officeDocument/2006/relationships/hyperlink" Target="https://esaj.tjms.jus.br/cjsg/getArquivo.do?cdAcordao=1102722&amp;cdForo=0" TargetMode="External"/><Relationship Id="rId90" Type="http://schemas.openxmlformats.org/officeDocument/2006/relationships/hyperlink" Target="https://esaj.tjms.jus.br/cjsg/getArquivo.do?cdAcordao=1041227&amp;cdForo=0" TargetMode="External"/><Relationship Id="rId91" Type="http://schemas.openxmlformats.org/officeDocument/2006/relationships/hyperlink" Target="https://jurisdf.tjdft.jus.br/acordaos/245cd3c9-b81f-448f-954b-a4fde7a8960f" TargetMode="External"/><Relationship Id="rId92" Type="http://schemas.openxmlformats.org/officeDocument/2006/relationships/hyperlink" Target="https://jurisdf.tjdft.jus.br/acordaos/38d9c60f-bb5d-40d6-9e94-a0ae71f70439" TargetMode="External"/><Relationship Id="rId93" Type="http://schemas.openxmlformats.org/officeDocument/2006/relationships/hyperlink" Target="https://jurisdf.tjdft.jus.br/acordaos/a47fd5f3-33c5-475c-8190-d9eb16e8cbc1" TargetMode="External"/><Relationship Id="rId94" Type="http://schemas.openxmlformats.org/officeDocument/2006/relationships/hyperlink" Target="https://jurisdf.tjdft.jus.br/acordaos/8c20db42-0d17-430c-9176-d325ad76bc59" TargetMode="External"/><Relationship Id="rId95" Type="http://schemas.openxmlformats.org/officeDocument/2006/relationships/hyperlink" Target="https://jurisdf.tjdft.jus.br/acordaos/1a109b05-1aa4-4040-99bc-eddd6dc18be8" TargetMode="External"/><Relationship Id="rId96" Type="http://schemas.openxmlformats.org/officeDocument/2006/relationships/hyperlink" Target="https://jurisdf.tjdft.jus.br/acordaos/1756ec88-421d-4b01-9a8b-09c0ea5c283f" TargetMode="External"/><Relationship Id="rId97" Type="http://schemas.openxmlformats.org/officeDocument/2006/relationships/hyperlink" Target="https://jurisdf.tjdft.jus.br/acordaos/20eaadd7-c46d-46b7-8a55-d570a9b5cd15" TargetMode="External"/><Relationship Id="rId98" Type="http://schemas.openxmlformats.org/officeDocument/2006/relationships/hyperlink" Target="https://juris-back.tjro.jus.br/pje/buscar_pdf_ou_docx/SAPSG_ACORDAO/81751/pdf/" TargetMode="External"/><Relationship Id="rId99" Type="http://schemas.openxmlformats.org/officeDocument/2006/relationships/hyperlink" Target="https://juris-back.tjro.jus.br/pje/buscar_pdf_ou_docx/PJESG/32156112/pdf/" TargetMode="External"/><Relationship Id="rId100" Type="http://schemas.openxmlformats.org/officeDocument/2006/relationships/hyperlink" Target="https://juris-back.tjro.jus.br/pje/buscar_pdf_ou_docx/SAPSG_ACORDAO/51897/pdf/" TargetMode="External"/><Relationship Id="rId101" Type="http://schemas.openxmlformats.org/officeDocument/2006/relationships/hyperlink" Target="https://juris-back.tjro.jus.br/pje/buscar_pdf_ou_docx/PJESG/31493339/pdf/" TargetMode="External"/><Relationship Id="rId102" Type="http://schemas.openxmlformats.org/officeDocument/2006/relationships/hyperlink" Target="https://juris-back.tjro.jus.br/pje/buscar_pdf_ou_docx/SAPSG_ACORDAO/89275/pdf/" TargetMode="External"/><Relationship Id="rId103" Type="http://schemas.openxmlformats.org/officeDocument/2006/relationships/hyperlink" Target="https://juris-back.tjro.jus.br/pje/buscar_pdf_ou_docx/PJESG/7129594/pdf/" TargetMode="External"/><Relationship Id="rId104" Type="http://schemas.openxmlformats.org/officeDocument/2006/relationships/hyperlink" Target="https://juris-back.tjro.jus.br/pje/buscar_pdf_ou_docx/SAPSG_ACORDAO/51898/pdf/" TargetMode="External"/><Relationship Id="rId105" Type="http://schemas.openxmlformats.org/officeDocument/2006/relationships/hyperlink" Target="https://esaj.tjac.jus.br/cjsg/getArquivo.do?cdAcordao=108429&amp;cdForo=0" TargetMode="External"/><Relationship Id="rId106" Type="http://schemas.openxmlformats.org/officeDocument/2006/relationships/hyperlink" Target="https://esaj.tjac.jus.br/cjsg/getArquivo.do?cdAcordao=107922&amp;cdForo=0" TargetMode="External"/><Relationship Id="rId107" Type="http://schemas.openxmlformats.org/officeDocument/2006/relationships/hyperlink" Target="https://esaj.tjac.jus.br/cjsg/getArquivo.do?cdAcordao=95324&amp;cdForo=0" TargetMode="External"/><Relationship Id="rId108" Type="http://schemas.openxmlformats.org/officeDocument/2006/relationships/hyperlink" Target="https://esaj.tjac.jus.br/cjsg/getArquivo.do?cdAcordao=78331&amp;cdForo=0" TargetMode="External"/><Relationship Id="rId109" Type="http://schemas.openxmlformats.org/officeDocument/2006/relationships/hyperlink" Target="https://esaj.tjac.jus.br/cjsg/getArquivo.do?cdAcordao=72353&amp;cdForo=0" TargetMode="External"/><Relationship Id="rId110" Type="http://schemas.openxmlformats.org/officeDocument/2006/relationships/hyperlink" Target="https://consultasaj.tjam.jus.br/cjsg/getArquivo.do?cdAcordao=3029923&amp;cdForo=0" TargetMode="External"/><Relationship Id="rId111" Type="http://schemas.openxmlformats.org/officeDocument/2006/relationships/hyperlink" Target="https://consultasaj.tjam.jus.br/cjsg/getArquivo.do?cdAcordao=2986054&amp;cdForo=0" TargetMode="External"/><Relationship Id="rId112" Type="http://schemas.openxmlformats.org/officeDocument/2006/relationships/hyperlink" Target="https://consultasaj.tjam.jus.br/cjsg/getArquivo.do?cdAcordao=2974373&amp;cdForo=0" TargetMode="External"/><Relationship Id="rId113" Type="http://schemas.openxmlformats.org/officeDocument/2006/relationships/hyperlink" Target="https://consultasaj.tjam.jus.br/cjsg/getArquivo.do?cdAcordao=2955225&amp;cdForo=0" TargetMode="External"/><Relationship Id="rId114" Type="http://schemas.openxmlformats.org/officeDocument/2006/relationships/hyperlink" Target="https://consultasaj.tjam.jus.br/cjsg/getArquivo.do?cdAcordao=2939193&amp;cdForo=0" TargetMode="External"/><Relationship Id="rId115" Type="http://schemas.openxmlformats.org/officeDocument/2006/relationships/hyperlink" Target="https://esaj.tjsp.jus.br/cjsg/getArquivo.do?cdAcordao=20268277&amp;cdForo=0" TargetMode="External"/><Relationship Id="rId116" Type="http://schemas.openxmlformats.org/officeDocument/2006/relationships/hyperlink" Target="https://esaj.tjsp.jus.br/cjsg/getArquivo.do?cdAcordao=20240151&amp;cdForo=0" TargetMode="External"/><Relationship Id="rId117" Type="http://schemas.openxmlformats.org/officeDocument/2006/relationships/hyperlink" Target="https://esaj.tjsp.jus.br/cjsg/getArquivo.do?cdAcordao=20118213&amp;cdForo=0" TargetMode="External"/><Relationship Id="rId118" Type="http://schemas.openxmlformats.org/officeDocument/2006/relationships/hyperlink" Target="https://esaj.tjsp.jus.br/cjsg/getArquivo.do?cdAcordao=20043814&amp;cdForo=0" TargetMode="External"/><Relationship Id="rId119" Type="http://schemas.openxmlformats.org/officeDocument/2006/relationships/hyperlink" Target="https://esaj.tjsp.jus.br/cjsg/getArquivo.do?cdAcordao=19818432&amp;cdForo=0" TargetMode="External"/><Relationship Id="rId120" Type="http://schemas.openxmlformats.org/officeDocument/2006/relationships/hyperlink" Target="https://juris-back.tjro.jus.br/pje/buscar_pdf_ou_docx/PJESG/23689554/pdf/" TargetMode="External"/><Relationship Id="rId121" Type="http://schemas.openxmlformats.org/officeDocument/2006/relationships/hyperlink" Target="https://juris-back.tjro.jus.br/pje/buscar_pdf_ou_docx/SDSG_ACORDAO/1059562/pdf/" TargetMode="External"/><Relationship Id="rId122" Type="http://schemas.openxmlformats.org/officeDocument/2006/relationships/hyperlink" Target="https://juris-back.tjro.jus.br/pje/buscar_pdf_ou_docx/PJEPG/24774683/pdf/" TargetMode="External"/><Relationship Id="rId123" Type="http://schemas.openxmlformats.org/officeDocument/2006/relationships/hyperlink" Target="https://juris-back.tjro.jus.br/pje/buscar_pdf_ou_docx/SDSG_ACORDAO/1030420/pdf/" TargetMode="External"/><Relationship Id="rId124" Type="http://schemas.openxmlformats.org/officeDocument/2006/relationships/hyperlink" Target="https://juris-back.tjro.jus.br/pje/buscar_pdf_ou_docx/SDSG_ACORDAO/1061347/pdf/" TargetMode="External"/><Relationship Id="rId125" Type="http://schemas.openxmlformats.org/officeDocument/2006/relationships/hyperlink" Target="https://juris-back.tjro.jus.br/pje/buscar_pdf_ou_docx/PJESG/27018801/pdf/" TargetMode="External"/><Relationship Id="rId126" Type="http://schemas.openxmlformats.org/officeDocument/2006/relationships/hyperlink" Target="https://juris-back.tjro.jus.br/pje/buscar_pdf_ou_docx/SDSG_ACORDAO/1088389/pdf/" TargetMode="External"/><Relationship Id="rId127" Type="http://schemas.openxmlformats.org/officeDocument/2006/relationships/hyperlink" Target="https://jurisprudencia.tjpa.jus.br/documento/9999205236" TargetMode="External"/><Relationship Id="rId128" Type="http://schemas.openxmlformats.org/officeDocument/2006/relationships/hyperlink" Target="https://jurisprudencia.tjpa.jus.br/documento/37114788" TargetMode="External"/><Relationship Id="rId129" Type="http://schemas.openxmlformats.org/officeDocument/2006/relationships/hyperlink" Target="https://jurisprudencia.tjpa.jus.br/documento/9999202941" TargetMode="External"/><Relationship Id="rId130" Type="http://schemas.openxmlformats.org/officeDocument/2006/relationships/hyperlink" Target="https://jurisprudencia.tjpa.jus.br/documento/9999203447" TargetMode="External"/><Relationship Id="rId131" Type="http://schemas.openxmlformats.org/officeDocument/2006/relationships/hyperlink" Target="https://jurisprudencia.tjpa.jus.br/documento/2204740" TargetMode="External"/><Relationship Id="rId132" Type="http://schemas.openxmlformats.org/officeDocument/2006/relationships/hyperlink" Target="https://esaj.tjce.jus.br/cjsg/getArquivo.do?cdAcordao=3762820&amp;cdForo=0" TargetMode="External"/><Relationship Id="rId133" Type="http://schemas.openxmlformats.org/officeDocument/2006/relationships/hyperlink" Target="https://esaj.tjce.jus.br/cjsg/getArquivo.do?cdAcordao=3758230&amp;cdForo=0" TargetMode="External"/><Relationship Id="rId134" Type="http://schemas.openxmlformats.org/officeDocument/2006/relationships/hyperlink" Target="https://esaj.tjce.jus.br/cjsg/getArquivo.do?cdAcordao=3757243&amp;cdForo=0" TargetMode="External"/><Relationship Id="rId135" Type="http://schemas.openxmlformats.org/officeDocument/2006/relationships/hyperlink" Target="https://esaj.tjce.jus.br/cjsg/getArquivo.do?cdAcordao=3735195&amp;cdForo=0" TargetMode="External"/><Relationship Id="rId136" Type="http://schemas.openxmlformats.org/officeDocument/2006/relationships/hyperlink" Target="https://esaj.tjce.jus.br/cjsg/getArquivo.do?cdAcordao=3681055&amp;cdForo=0" TargetMode="External"/><Relationship Id="rId137" Type="http://schemas.openxmlformats.org/officeDocument/2006/relationships/hyperlink" Target="https://eprocwebcon.tjsc.jus.br/consulta1g/externo_controlador.php?acao=jurisprudencia@jurisprudencia/download_inteiro_teor&amp;id_jurisprudencia=321781897568223359325510764562" TargetMode="External"/><Relationship Id="rId138" Type="http://schemas.openxmlformats.org/officeDocument/2006/relationships/hyperlink" Target="https://eprocwebcon.tjsc.jus.br/consulta1g/externo_controlador.php?acao=jurisprudencia@jurisprudencia/download_inteiro_teor&amp;id_jurisprudencia=321780407566366701709481569163" TargetMode="External"/><Relationship Id="rId139" Type="http://schemas.openxmlformats.org/officeDocument/2006/relationships/hyperlink" Target="https://eprocwebcon.tjsc.jus.br/consulta1g/externo_controlador.php?acao=jurisprudencia@jurisprudencia/download_inteiro_teor&amp;id_jurisprudencia=321780072328926438295137281265" TargetMode="External"/><Relationship Id="rId140" Type="http://schemas.openxmlformats.org/officeDocument/2006/relationships/hyperlink" Target="https://eprocwebcon.tjsc.jus.br/consulta1g/externo_controlador.php?acao=jurisprudencia@jurisprudencia/download_inteiro_teor&amp;id_jurisprudencia=321779727665724715517977204178" TargetMode="External"/><Relationship Id="rId141" Type="http://schemas.openxmlformats.org/officeDocument/2006/relationships/hyperlink" Target="https://eprocwebcon.tjsc.jus.br/consulta1g/externo_controlador.php?acao=jurisprudencia@jurisprudencia/download_inteiro_teor&amp;id_jurisprudencia=321779813831820719318529877308" TargetMode="External"/><Relationship Id="rId142" Type="http://schemas.openxmlformats.org/officeDocument/2006/relationships/hyperlink" Target="https://esaj.tjac.jus.br/cjsg/getArquivo.do?cdAcordao=2500811&amp;cdForo=0" TargetMode="External"/><Relationship Id="rId143" Type="http://schemas.openxmlformats.org/officeDocument/2006/relationships/hyperlink" Target="https://esaj.tjsp.jus.br/cjsg/getArquivo.do?cdAcordao=20280307&amp;cdForo=0" TargetMode="External"/><Relationship Id="rId144" Type="http://schemas.openxmlformats.org/officeDocument/2006/relationships/hyperlink" Target="https://esaj.tjsp.jus.br/cjsg/getArquivo.do?cdAcordao=19888741&amp;cdForo=0" TargetMode="External"/><Relationship Id="rId145" Type="http://schemas.openxmlformats.org/officeDocument/2006/relationships/hyperlink" Target="https://esaj.tjsp.jus.br/cjsg/getArquivo.do?cdAcordao=19859838&amp;cdForo=0" TargetMode="External"/><Relationship Id="rId146" Type="http://schemas.openxmlformats.org/officeDocument/2006/relationships/hyperlink" Target="https://esaj.tjsp.jus.br/cjsg/getArquivo.do?cdAcordao=17074716&amp;cdForo=0" TargetMode="External"/><Relationship Id="rId147" Type="http://schemas.openxmlformats.org/officeDocument/2006/relationships/hyperlink" Target="https://esaj.tjsp.jus.br/cjsg/getArquivo.do?cdAcordao=14911777&amp;cdForo=0" TargetMode="External"/><Relationship Id="rId148" Type="http://schemas.openxmlformats.org/officeDocument/2006/relationships/hyperlink" Target="https://esaj.tjsp.jus.br/cjsg/getArquivo.do?cdAcordao=13997194&amp;cdForo=0" TargetMode="External"/><Relationship Id="rId149" Type="http://schemas.openxmlformats.org/officeDocument/2006/relationships/hyperlink" Target="https://esaj.tjsp.jus.br/cjsg/getArquivo.do?cdAcordao=13485109&amp;cdForo=0" TargetMode="External"/><Relationship Id="rId150" Type="http://schemas.openxmlformats.org/officeDocument/2006/relationships/hyperlink" Target="https://esaj.tjsp.jus.br/cjsg/getArquivo.do?cdAcordao=12202749&amp;cdForo=0" TargetMode="External"/><Relationship Id="rId151" Type="http://schemas.openxmlformats.org/officeDocument/2006/relationships/hyperlink" Target="https://jurisprudencia.stf.jus.br/pages/search/sjur388386/false" TargetMode="External"/><Relationship Id="rId152" Type="http://schemas.openxmlformats.org/officeDocument/2006/relationships/hyperlink" Target="https://www2.tjal.jus.br/cjsg/getArquivo.do?cdAcordao=639476&amp;cdForo=0" TargetMode="External"/><Relationship Id="rId153" Type="http://schemas.openxmlformats.org/officeDocument/2006/relationships/hyperlink" Target="https://www2.tjal.jus.br/cjsg/getArquivo.do?cdAcordao=844695&amp;cdForo=0" TargetMode="External"/><Relationship Id="rId1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